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C0BC0">
      <w:pPr>
        <w:pStyle w:val="8"/>
        <w:rPr>
          <w:rFonts w:hint="eastAsia"/>
          <w:i w:val="0"/>
          <w:iCs w:val="0"/>
          <w:sz w:val="32"/>
          <w:szCs w:val="32"/>
          <w:lang w:val="en-US" w:eastAsia="zh-CN"/>
        </w:rPr>
      </w:pPr>
      <w:r>
        <w:rPr>
          <w:rFonts w:hint="eastAsia"/>
          <w:i w:val="0"/>
          <w:iCs w:val="0"/>
          <w:sz w:val="32"/>
          <w:szCs w:val="32"/>
          <w:lang w:val="en-US" w:eastAsia="zh-CN"/>
        </w:rPr>
        <w:drawing>
          <wp:anchor distT="0" distB="0" distL="114300" distR="114300" simplePos="0" relativeHeight="251659264" behindDoc="0" locked="0" layoutInCell="1" allowOverlap="1">
            <wp:simplePos x="0" y="0"/>
            <wp:positionH relativeFrom="page">
              <wp:posOffset>11582400</wp:posOffset>
            </wp:positionH>
            <wp:positionV relativeFrom="topMargin">
              <wp:posOffset>11861800</wp:posOffset>
            </wp:positionV>
            <wp:extent cx="406400" cy="419100"/>
            <wp:effectExtent l="0" t="0" r="1270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406400" cy="419100"/>
                    </a:xfrm>
                    <a:prstGeom prst="rect">
                      <a:avLst/>
                    </a:prstGeom>
                  </pic:spPr>
                </pic:pic>
              </a:graphicData>
            </a:graphic>
          </wp:anchor>
        </w:drawing>
      </w:r>
      <w:r>
        <w:rPr>
          <w:rFonts w:hint="eastAsia"/>
          <w:i w:val="0"/>
          <w:iCs w:val="0"/>
          <w:sz w:val="32"/>
          <w:szCs w:val="32"/>
          <w:lang w:val="en-US" w:eastAsia="zh-CN"/>
        </w:rPr>
        <w:t>新人教版 选择性必修三</w:t>
      </w:r>
      <w:r>
        <w:rPr>
          <w:i w:val="0"/>
          <w:iCs w:val="0"/>
          <w:sz w:val="32"/>
          <w:szCs w:val="32"/>
        </w:rPr>
        <w:t>　国际合作</w:t>
      </w:r>
      <w:r>
        <w:rPr>
          <w:rFonts w:hint="eastAsia"/>
          <w:i w:val="0"/>
          <w:iCs w:val="0"/>
          <w:sz w:val="32"/>
          <w:szCs w:val="32"/>
          <w:lang w:val="en-US" w:eastAsia="zh-CN"/>
        </w:rPr>
        <w:t>导学案</w:t>
      </w:r>
    </w:p>
    <w:p w14:paraId="6245F897">
      <w:pPr>
        <w:pStyle w:val="4"/>
        <w:ind w:firstLine="420" w:firstLineChars="200"/>
        <w:rPr>
          <w:rFonts w:ascii="Times New Roman" w:hAnsi="Times New Roman" w:cs="Times New Roman"/>
          <w:i w:val="0"/>
          <w:iCs w:val="0"/>
          <w:sz w:val="21"/>
          <w:szCs w:val="21"/>
        </w:rPr>
      </w:pPr>
    </w:p>
    <w:p w14:paraId="105C28C9">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一、国际合作的必要性和途径</w:t>
      </w:r>
    </w:p>
    <w:p w14:paraId="511099B4">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1</w:t>
      </w:r>
      <w:r>
        <w:rPr>
          <w:rFonts w:ascii="Times New Roman" w:hAnsi="Times New Roman" w:cs="Times New Roman"/>
          <w:color w:val="auto"/>
          <w:sz w:val="22"/>
          <w:szCs w:val="22"/>
        </w:rPr>
        <w:t>．</w:t>
      </w:r>
      <w:r>
        <w:rPr>
          <w:rFonts w:ascii="Times New Roman" w:hAnsi="Times New Roman" w:eastAsia="黑体" w:cs="Times New Roman"/>
          <w:color w:val="auto"/>
          <w:sz w:val="22"/>
          <w:szCs w:val="22"/>
        </w:rPr>
        <w:t>不同国家发展的差异：</w:t>
      </w:r>
      <w:r>
        <w:rPr>
          <w:rFonts w:ascii="Times New Roman" w:hAnsi="Times New Roman" w:cs="Times New Roman"/>
          <w:color w:val="auto"/>
          <w:sz w:val="22"/>
          <w:szCs w:val="22"/>
        </w:rPr>
        <w:t>不同国家所处的发展阶段和发展</w:t>
      </w:r>
      <w:r>
        <w:rPr>
          <w:rFonts w:ascii="Times New Roman" w:hAnsi="Times New Roman" w:cs="Times New Roman"/>
          <w:color w:val="auto"/>
          <w:sz w:val="22"/>
          <w:szCs w:val="22"/>
          <w:u w:val="single"/>
        </w:rPr>
        <w:t>　　　　</w:t>
      </w:r>
      <w:r>
        <w:rPr>
          <w:rFonts w:ascii="Times New Roman" w:hAnsi="Times New Roman" w:cs="Times New Roman"/>
          <w:color w:val="auto"/>
          <w:sz w:val="22"/>
          <w:szCs w:val="22"/>
        </w:rPr>
        <w:t>不同，对资源、环境问题的历史和现实</w:t>
      </w:r>
      <w:r>
        <w:rPr>
          <w:rFonts w:ascii="Times New Roman" w:hAnsi="Times New Roman" w:cs="Times New Roman"/>
          <w:color w:val="auto"/>
          <w:sz w:val="22"/>
          <w:szCs w:val="22"/>
          <w:u w:val="single"/>
        </w:rPr>
        <w:t>　　　　</w:t>
      </w:r>
      <w:r>
        <w:rPr>
          <w:rFonts w:ascii="Times New Roman" w:hAnsi="Times New Roman" w:cs="Times New Roman"/>
          <w:color w:val="auto"/>
          <w:sz w:val="22"/>
          <w:szCs w:val="22"/>
        </w:rPr>
        <w:t>有别，应对资源、环境问题的能力差异巨大。</w:t>
      </w:r>
    </w:p>
    <w:p w14:paraId="6D2AFC92">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2</w:t>
      </w:r>
      <w:r>
        <w:rPr>
          <w:rFonts w:ascii="Times New Roman" w:hAnsi="Times New Roman" w:cs="Times New Roman"/>
          <w:color w:val="auto"/>
          <w:sz w:val="22"/>
          <w:szCs w:val="22"/>
        </w:rPr>
        <w:t>．</w:t>
      </w:r>
      <w:r>
        <w:rPr>
          <w:rFonts w:ascii="Times New Roman" w:hAnsi="Times New Roman" w:eastAsia="黑体" w:cs="Times New Roman"/>
          <w:color w:val="auto"/>
          <w:sz w:val="22"/>
          <w:szCs w:val="22"/>
        </w:rPr>
        <w:t>国际合作的原则：</w:t>
      </w:r>
      <w:r>
        <w:rPr>
          <w:rFonts w:ascii="Times New Roman" w:hAnsi="Times New Roman" w:cs="Times New Roman"/>
          <w:color w:val="auto"/>
          <w:sz w:val="22"/>
          <w:szCs w:val="22"/>
        </w:rPr>
        <w:t>世界各国和国际社会需要本着公平、</w:t>
      </w:r>
      <w:r>
        <w:rPr>
          <w:rFonts w:ascii="Times New Roman" w:hAnsi="Times New Roman" w:cs="Times New Roman"/>
          <w:color w:val="auto"/>
          <w:sz w:val="22"/>
          <w:szCs w:val="22"/>
          <w:u w:val="single"/>
        </w:rPr>
        <w:t>　　　　　　　　</w:t>
      </w:r>
      <w:r>
        <w:rPr>
          <w:rFonts w:ascii="Times New Roman" w:hAnsi="Times New Roman" w:cs="Times New Roman"/>
          <w:color w:val="auto"/>
          <w:sz w:val="22"/>
          <w:szCs w:val="22"/>
        </w:rPr>
        <w:t>等原则通力合作，共同应对挑战。</w:t>
      </w:r>
    </w:p>
    <w:p w14:paraId="6D5D55DE">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3</w:t>
      </w:r>
      <w:r>
        <w:rPr>
          <w:rFonts w:ascii="Times New Roman" w:hAnsi="Times New Roman" w:cs="Times New Roman"/>
          <w:color w:val="auto"/>
          <w:sz w:val="22"/>
          <w:szCs w:val="22"/>
        </w:rPr>
        <w:t>．</w:t>
      </w:r>
      <w:r>
        <w:rPr>
          <w:rFonts w:ascii="Times New Roman" w:hAnsi="Times New Roman" w:eastAsia="黑体" w:cs="Times New Roman"/>
          <w:color w:val="auto"/>
          <w:sz w:val="22"/>
          <w:szCs w:val="22"/>
        </w:rPr>
        <w:t>国际合作的必要性</w:t>
      </w:r>
    </w:p>
    <w:p w14:paraId="5186D55B">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（1）有些资源、环境问题具有</w:t>
      </w:r>
      <w:r>
        <w:rPr>
          <w:rFonts w:ascii="Times New Roman" w:hAnsi="Times New Roman" w:cs="Times New Roman"/>
          <w:color w:val="auto"/>
          <w:sz w:val="22"/>
          <w:szCs w:val="22"/>
          <w:u w:val="single"/>
        </w:rPr>
        <w:t>　　　　</w:t>
      </w:r>
      <w:r>
        <w:rPr>
          <w:rFonts w:ascii="Times New Roman" w:hAnsi="Times New Roman" w:cs="Times New Roman"/>
          <w:color w:val="auto"/>
          <w:sz w:val="22"/>
          <w:szCs w:val="22"/>
        </w:rPr>
        <w:t>，单靠一个国家无法解决，需要全球共同行动。</w:t>
      </w:r>
    </w:p>
    <w:p w14:paraId="678A48C2">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（2）有些资源、环境问题具有</w:t>
      </w:r>
      <w:r>
        <w:rPr>
          <w:rFonts w:ascii="Times New Roman" w:hAnsi="Times New Roman" w:cs="Times New Roman"/>
          <w:color w:val="auto"/>
          <w:sz w:val="22"/>
          <w:szCs w:val="22"/>
          <w:u w:val="single"/>
        </w:rPr>
        <w:t>　　　　</w:t>
      </w:r>
      <w:r>
        <w:rPr>
          <w:rFonts w:ascii="Times New Roman" w:hAnsi="Times New Roman" w:cs="Times New Roman"/>
          <w:color w:val="auto"/>
          <w:sz w:val="22"/>
          <w:szCs w:val="22"/>
        </w:rPr>
        <w:t>、跨地区的影响，需要开展双边或多边的区域合作。</w:t>
      </w:r>
    </w:p>
    <w:p w14:paraId="3CEBBBC8">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（3）在</w:t>
      </w:r>
      <w:r>
        <w:rPr>
          <w:rFonts w:ascii="Times New Roman" w:hAnsi="Times New Roman" w:cs="Times New Roman"/>
          <w:color w:val="auto"/>
          <w:sz w:val="22"/>
          <w:szCs w:val="22"/>
          <w:u w:val="single"/>
        </w:rPr>
        <w:t>　　　　</w:t>
      </w:r>
      <w:r>
        <w:rPr>
          <w:rFonts w:ascii="Times New Roman" w:hAnsi="Times New Roman" w:cs="Times New Roman"/>
          <w:color w:val="auto"/>
          <w:sz w:val="22"/>
          <w:szCs w:val="22"/>
        </w:rPr>
        <w:t>时</w:t>
      </w:r>
      <w:r>
        <w:rPr>
          <w:rFonts w:hint="eastAsia" w:ascii="Times New Roman" w:hAnsi="Times New Roman" w:cs="Times New Roman"/>
          <w:color w:val="auto"/>
          <w:sz w:val="22"/>
          <w:szCs w:val="22"/>
        </w:rPr>
        <w:t>代，任何一个国家都要有国际视野，在保障本国资源、环境领域国家安全时，都不能以邻为壑，不能以牺牲他国的安全为代价。</w:t>
      </w:r>
    </w:p>
    <w:p w14:paraId="48CF8903">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4</w:t>
      </w:r>
      <w:r>
        <w:rPr>
          <w:rFonts w:ascii="Times New Roman" w:hAnsi="Times New Roman" w:cs="Times New Roman"/>
          <w:color w:val="auto"/>
          <w:sz w:val="22"/>
          <w:szCs w:val="22"/>
        </w:rPr>
        <w:t>．</w:t>
      </w:r>
      <w:r>
        <w:rPr>
          <w:rFonts w:ascii="Times New Roman" w:hAnsi="Times New Roman" w:eastAsia="黑体" w:cs="Times New Roman"/>
          <w:color w:val="auto"/>
          <w:sz w:val="22"/>
          <w:szCs w:val="22"/>
        </w:rPr>
        <w:t>国际合作的特点：</w:t>
      </w:r>
      <w:r>
        <w:rPr>
          <w:rFonts w:ascii="Times New Roman" w:hAnsi="Times New Roman" w:cs="Times New Roman"/>
          <w:color w:val="auto"/>
          <w:sz w:val="22"/>
          <w:szCs w:val="22"/>
        </w:rPr>
        <w:t>具有意愿高、</w:t>
      </w:r>
      <w:r>
        <w:rPr>
          <w:rFonts w:ascii="Times New Roman" w:hAnsi="Times New Roman" w:cs="Times New Roman"/>
          <w:color w:val="auto"/>
          <w:sz w:val="22"/>
          <w:szCs w:val="22"/>
          <w:u w:val="single"/>
        </w:rPr>
        <w:t>　　　　</w:t>
      </w:r>
      <w:r>
        <w:rPr>
          <w:rFonts w:ascii="Times New Roman" w:hAnsi="Times New Roman" w:cs="Times New Roman"/>
          <w:color w:val="auto"/>
          <w:sz w:val="22"/>
          <w:szCs w:val="22"/>
        </w:rPr>
        <w:t>广、影响面宽、活动频繁等特点。</w:t>
      </w:r>
    </w:p>
    <w:p w14:paraId="72AE864B">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5</w:t>
      </w:r>
      <w:r>
        <w:rPr>
          <w:rFonts w:ascii="Times New Roman" w:hAnsi="Times New Roman" w:cs="Times New Roman"/>
          <w:color w:val="auto"/>
          <w:sz w:val="22"/>
          <w:szCs w:val="22"/>
        </w:rPr>
        <w:t>．</w:t>
      </w:r>
      <w:r>
        <w:rPr>
          <w:rFonts w:ascii="Times New Roman" w:hAnsi="Times New Roman" w:eastAsia="黑体" w:cs="Times New Roman"/>
          <w:color w:val="auto"/>
          <w:sz w:val="22"/>
          <w:szCs w:val="22"/>
        </w:rPr>
        <w:t>国际合作的途径：</w:t>
      </w:r>
      <w:r>
        <w:rPr>
          <w:rFonts w:ascii="Times New Roman" w:hAnsi="Times New Roman" w:cs="Times New Roman"/>
          <w:color w:val="auto"/>
          <w:sz w:val="22"/>
          <w:szCs w:val="22"/>
        </w:rPr>
        <w:t>签署</w:t>
      </w:r>
      <w:r>
        <w:rPr>
          <w:rFonts w:ascii="Times New Roman" w:hAnsi="Times New Roman" w:cs="Times New Roman"/>
          <w:color w:val="auto"/>
          <w:sz w:val="22"/>
          <w:szCs w:val="22"/>
          <w:u w:val="single"/>
        </w:rPr>
        <w:t>　　　　</w:t>
      </w:r>
      <w:r>
        <w:rPr>
          <w:rFonts w:ascii="Times New Roman" w:hAnsi="Times New Roman" w:cs="Times New Roman"/>
          <w:color w:val="auto"/>
          <w:sz w:val="22"/>
          <w:szCs w:val="22"/>
        </w:rPr>
        <w:t>及履约；签署</w:t>
      </w:r>
      <w:r>
        <w:rPr>
          <w:rFonts w:ascii="Times New Roman" w:hAnsi="Times New Roman" w:cs="Times New Roman"/>
          <w:color w:val="auto"/>
          <w:sz w:val="22"/>
          <w:szCs w:val="22"/>
          <w:u w:val="single"/>
        </w:rPr>
        <w:t>　　　　</w:t>
      </w:r>
      <w:r>
        <w:rPr>
          <w:rFonts w:ascii="Times New Roman" w:hAnsi="Times New Roman" w:cs="Times New Roman"/>
          <w:color w:val="auto"/>
          <w:sz w:val="22"/>
          <w:szCs w:val="22"/>
        </w:rPr>
        <w:t>、双边合作协议；人员交流和能力建设；技术</w:t>
      </w:r>
      <w:r>
        <w:rPr>
          <w:rFonts w:ascii="Times New Roman" w:hAnsi="Times New Roman" w:cs="Times New Roman"/>
          <w:color w:val="auto"/>
          <w:sz w:val="22"/>
          <w:szCs w:val="22"/>
          <w:u w:val="single"/>
        </w:rPr>
        <w:t>　　　　</w:t>
      </w:r>
      <w:r>
        <w:rPr>
          <w:rFonts w:ascii="Times New Roman" w:hAnsi="Times New Roman" w:cs="Times New Roman"/>
          <w:color w:val="auto"/>
          <w:sz w:val="22"/>
          <w:szCs w:val="22"/>
        </w:rPr>
        <w:t>和科技合作；资金援助。</w:t>
      </w:r>
    </w:p>
    <w:p w14:paraId="51995841">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【归纳总</w:t>
      </w:r>
      <w:r>
        <w:rPr>
          <w:rFonts w:hint="eastAsia" w:ascii="Times New Roman" w:hAnsi="Times New Roman" w:cs="Times New Roman"/>
          <w:color w:val="auto"/>
          <w:sz w:val="22"/>
          <w:szCs w:val="22"/>
        </w:rPr>
        <w:t>结】　</w:t>
      </w:r>
      <w:r>
        <w:rPr>
          <w:rFonts w:ascii="Times New Roman" w:hAnsi="Times New Roman" w:cs="Times New Roman"/>
          <w:color w:val="auto"/>
          <w:sz w:val="22"/>
          <w:szCs w:val="22"/>
        </w:rPr>
        <w:t>全球10大环境问题：</w:t>
      </w:r>
    </w:p>
    <w:p w14:paraId="3858C3B3">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气候变暖，臭氧层破坏，生物多样性减少，酸雨蔓延，森林锐减，土地荒漠化，大气污染，水体污染，海洋污染，固体废物污染。</w:t>
      </w:r>
    </w:p>
    <w:p w14:paraId="5644069C">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【思维拓展】　出自《孟子·告子下》。以邻为壑，意思是把邻国当作大水坑，把本</w:t>
      </w:r>
      <w:r>
        <w:rPr>
          <w:rFonts w:hint="eastAsia" w:ascii="Times New Roman" w:hAnsi="Times New Roman" w:cs="Times New Roman"/>
          <w:color w:val="auto"/>
          <w:sz w:val="22"/>
          <w:szCs w:val="22"/>
        </w:rPr>
        <w:t>国的洪水排泄到那里去。比喻只图自己一方的利益，把困难或祸害转嫁给别人。</w:t>
      </w:r>
    </w:p>
    <w:p w14:paraId="37B9F2E4">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【特别强调】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5244"/>
      </w:tblGrid>
      <w:tr w14:paraId="0724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shd w:val="clear" w:color="auto" w:fill="auto"/>
            <w:vAlign w:val="center"/>
          </w:tcPr>
          <w:p w14:paraId="2FB51A20">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必要性</w:t>
            </w:r>
          </w:p>
        </w:tc>
        <w:tc>
          <w:tcPr>
            <w:tcW w:w="5244" w:type="dxa"/>
            <w:shd w:val="clear" w:color="auto" w:fill="auto"/>
            <w:vAlign w:val="center"/>
          </w:tcPr>
          <w:p w14:paraId="52DBCD52">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表现及原因</w:t>
            </w:r>
          </w:p>
        </w:tc>
      </w:tr>
      <w:tr w14:paraId="0B82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shd w:val="clear" w:color="auto" w:fill="auto"/>
            <w:vAlign w:val="center"/>
          </w:tcPr>
          <w:p w14:paraId="262382E8">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环境问题的综合性、复杂性的特点</w:t>
            </w:r>
          </w:p>
        </w:tc>
        <w:tc>
          <w:tcPr>
            <w:tcW w:w="5244" w:type="dxa"/>
            <w:shd w:val="clear" w:color="auto" w:fill="auto"/>
            <w:vAlign w:val="center"/>
          </w:tcPr>
          <w:p w14:paraId="6C1EAD8D">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人类赖以生存的地球是一个整体，自然的变化过程和相互影响</w:t>
            </w:r>
            <w:r>
              <w:rPr>
                <w:rFonts w:hint="eastAsia" w:ascii="Times New Roman" w:hAnsi="Times New Roman" w:cs="Times New Roman"/>
                <w:color w:val="auto"/>
                <w:sz w:val="22"/>
                <w:szCs w:val="22"/>
              </w:rPr>
              <w:t>不受国界和地区界限的限制。世界经济和国际社会已成为相互依存的整体</w:t>
            </w:r>
          </w:p>
        </w:tc>
      </w:tr>
      <w:tr w14:paraId="1BD5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shd w:val="clear" w:color="auto" w:fill="auto"/>
            <w:vAlign w:val="center"/>
          </w:tcPr>
          <w:p w14:paraId="2BF04B9E">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由不同国家组成的国际社会存在着很多利益的冲突</w:t>
            </w:r>
          </w:p>
        </w:tc>
        <w:tc>
          <w:tcPr>
            <w:tcW w:w="5244" w:type="dxa"/>
            <w:shd w:val="clear" w:color="auto" w:fill="auto"/>
            <w:vAlign w:val="center"/>
          </w:tcPr>
          <w:p w14:paraId="2E920862">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主要是由于各国在政治、经济、文化、科技、历史等方面的原因造成的。这些利益的冲突会妨碍各国在国际环保领域中的协调行动</w:t>
            </w:r>
          </w:p>
        </w:tc>
      </w:tr>
    </w:tbl>
    <w:p w14:paraId="4B2BA612">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【思维拓展】　</w:t>
      </w:r>
    </w:p>
    <w:tbl>
      <w:tblPr>
        <w:tblStyle w:val="9"/>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299"/>
      </w:tblGrid>
      <w:tr w14:paraId="36A4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shd w:val="clear" w:color="auto" w:fill="auto"/>
            <w:vAlign w:val="center"/>
          </w:tcPr>
          <w:p w14:paraId="4BE2CA59">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签署环境公约和议定书　　</w:t>
            </w:r>
          </w:p>
        </w:tc>
        <w:tc>
          <w:tcPr>
            <w:tcW w:w="7299" w:type="dxa"/>
            <w:shd w:val="clear" w:color="auto" w:fill="auto"/>
            <w:vAlign w:val="center"/>
          </w:tcPr>
          <w:p w14:paraId="155BA172">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《关于消耗臭氧层物质的蒙特利尔议定书》《气候变化框架公约》《生物多样性公约》《关于控制危险废物越境转移及其处置的巴塞尔公约》《京都议定书》等</w:t>
            </w:r>
          </w:p>
        </w:tc>
      </w:tr>
      <w:tr w14:paraId="4B7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shd w:val="clear" w:color="auto" w:fill="auto"/>
            <w:vAlign w:val="center"/>
          </w:tcPr>
          <w:p w14:paraId="2A8D2A9E">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努力履行国际公约签署文件</w:t>
            </w:r>
          </w:p>
        </w:tc>
        <w:tc>
          <w:tcPr>
            <w:tcW w:w="7299" w:type="dxa"/>
            <w:shd w:val="clear" w:color="auto" w:fill="auto"/>
            <w:vAlign w:val="center"/>
          </w:tcPr>
          <w:p w14:paraId="6EB58345">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截至2003年3月，我国已与32个国家签署了有关环境保护的备忘录、行动计划、公报、声明、议定书文件53份</w:t>
            </w:r>
          </w:p>
        </w:tc>
      </w:tr>
      <w:tr w14:paraId="4233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shd w:val="clear" w:color="auto" w:fill="auto"/>
            <w:vAlign w:val="center"/>
          </w:tcPr>
          <w:p w14:paraId="1E03A6C6">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合作项目</w:t>
            </w:r>
          </w:p>
        </w:tc>
        <w:tc>
          <w:tcPr>
            <w:tcW w:w="7299" w:type="dxa"/>
            <w:shd w:val="clear" w:color="auto" w:fill="auto"/>
            <w:vAlign w:val="center"/>
          </w:tcPr>
          <w:p w14:paraId="6AD9CB63">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与挪威、德国、加拿大、</w:t>
            </w:r>
            <w:r>
              <w:rPr>
                <w:rFonts w:hint="eastAsia" w:ascii="Times New Roman" w:hAnsi="Times New Roman" w:cs="Times New Roman"/>
                <w:color w:val="auto"/>
                <w:sz w:val="22"/>
                <w:szCs w:val="22"/>
              </w:rPr>
              <w:t>韩国、意大利、美国、荷兰、澳大利亚、日本及欧盟等国家和地区开展了百余个合作项目</w:t>
            </w:r>
          </w:p>
        </w:tc>
      </w:tr>
      <w:tr w14:paraId="2977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shd w:val="clear" w:color="auto" w:fill="auto"/>
            <w:vAlign w:val="center"/>
          </w:tcPr>
          <w:p w14:paraId="1794A762">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合作领域</w:t>
            </w:r>
          </w:p>
        </w:tc>
        <w:tc>
          <w:tcPr>
            <w:tcW w:w="7299" w:type="dxa"/>
            <w:shd w:val="clear" w:color="auto" w:fill="auto"/>
            <w:vAlign w:val="center"/>
          </w:tcPr>
          <w:p w14:paraId="5303868E">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水资源研究与保护、大气质量研究与保护、有害废弃物研究与管理、动植物研究与保护、环境宣传教育、环保技术合作等</w:t>
            </w:r>
          </w:p>
        </w:tc>
      </w:tr>
    </w:tbl>
    <w:p w14:paraId="7AEC9200">
      <w:pPr>
        <w:pStyle w:val="4"/>
        <w:spacing w:line="360" w:lineRule="auto"/>
        <w:ind w:firstLine="440" w:firstLineChars="200"/>
        <w:rPr>
          <w:rFonts w:ascii="Times New Roman" w:hAnsi="Times New Roman" w:cs="Times New Roman"/>
          <w:color w:val="auto"/>
          <w:sz w:val="22"/>
          <w:szCs w:val="22"/>
        </w:rPr>
      </w:pPr>
    </w:p>
    <w:p w14:paraId="5BA09ABE">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二、中国在行动</w:t>
      </w:r>
    </w:p>
    <w:p w14:paraId="558DA3FC">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1</w:t>
      </w:r>
      <w:r>
        <w:rPr>
          <w:rFonts w:ascii="Times New Roman" w:hAnsi="Times New Roman" w:cs="Times New Roman"/>
          <w:color w:val="auto"/>
          <w:sz w:val="22"/>
          <w:szCs w:val="22"/>
        </w:rPr>
        <w:t>．</w:t>
      </w:r>
      <w:r>
        <w:rPr>
          <w:rFonts w:ascii="Times New Roman" w:hAnsi="Times New Roman" w:eastAsia="黑体" w:cs="Times New Roman"/>
          <w:color w:val="auto"/>
          <w:sz w:val="22"/>
          <w:szCs w:val="22"/>
        </w:rPr>
        <w:t>中国在环境保护国际合作中角色的转变：</w:t>
      </w:r>
      <w:r>
        <w:rPr>
          <w:rFonts w:ascii="Times New Roman" w:hAnsi="Times New Roman" w:cs="Times New Roman"/>
          <w:color w:val="auto"/>
          <w:sz w:val="22"/>
          <w:szCs w:val="22"/>
        </w:rPr>
        <w:t>由一个</w:t>
      </w:r>
      <w:r>
        <w:rPr>
          <w:rFonts w:ascii="Times New Roman" w:hAnsi="Times New Roman" w:cs="Times New Roman"/>
          <w:color w:val="auto"/>
          <w:sz w:val="22"/>
          <w:szCs w:val="22"/>
          <w:u w:val="single"/>
        </w:rPr>
        <w:t>　　　　</w:t>
      </w:r>
      <w:r>
        <w:rPr>
          <w:rFonts w:ascii="Times New Roman" w:hAnsi="Times New Roman" w:cs="Times New Roman"/>
          <w:color w:val="auto"/>
          <w:sz w:val="22"/>
          <w:szCs w:val="22"/>
        </w:rPr>
        <w:t>、参与者、</w:t>
      </w:r>
      <w:r>
        <w:rPr>
          <w:rFonts w:ascii="Times New Roman" w:hAnsi="Times New Roman" w:cs="Times New Roman"/>
          <w:color w:val="auto"/>
          <w:sz w:val="22"/>
          <w:szCs w:val="22"/>
          <w:u w:val="single"/>
        </w:rPr>
        <w:t>　　　　</w:t>
      </w:r>
      <w:r>
        <w:rPr>
          <w:rFonts w:ascii="Times New Roman" w:hAnsi="Times New Roman" w:cs="Times New Roman"/>
          <w:color w:val="auto"/>
          <w:sz w:val="22"/>
          <w:szCs w:val="22"/>
        </w:rPr>
        <w:t>，逐步变成</w:t>
      </w:r>
      <w:r>
        <w:rPr>
          <w:rFonts w:ascii="Times New Roman" w:hAnsi="Times New Roman" w:cs="Times New Roman"/>
          <w:color w:val="auto"/>
          <w:sz w:val="22"/>
          <w:szCs w:val="22"/>
          <w:u w:val="single"/>
        </w:rPr>
        <w:t>　　　　</w:t>
      </w:r>
      <w:r>
        <w:rPr>
          <w:rFonts w:ascii="Times New Roman" w:hAnsi="Times New Roman" w:cs="Times New Roman"/>
          <w:color w:val="auto"/>
          <w:sz w:val="22"/>
          <w:szCs w:val="22"/>
        </w:rPr>
        <w:t>、推动者、</w:t>
      </w:r>
      <w:r>
        <w:rPr>
          <w:rFonts w:ascii="Times New Roman" w:hAnsi="Times New Roman" w:cs="Times New Roman"/>
          <w:color w:val="auto"/>
          <w:sz w:val="22"/>
          <w:szCs w:val="22"/>
          <w:u w:val="single"/>
        </w:rPr>
        <w:t>　　　　</w:t>
      </w:r>
      <w:r>
        <w:rPr>
          <w:rFonts w:ascii="Times New Roman" w:hAnsi="Times New Roman" w:cs="Times New Roman"/>
          <w:color w:val="auto"/>
          <w:sz w:val="22"/>
          <w:szCs w:val="22"/>
        </w:rPr>
        <w:t>。</w:t>
      </w:r>
    </w:p>
    <w:p w14:paraId="6FA313BD">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2</w:t>
      </w:r>
      <w:r>
        <w:rPr>
          <w:rFonts w:ascii="Times New Roman" w:hAnsi="Times New Roman" w:cs="Times New Roman"/>
          <w:color w:val="auto"/>
          <w:sz w:val="22"/>
          <w:szCs w:val="22"/>
        </w:rPr>
        <w:t>．</w:t>
      </w:r>
      <w:r>
        <w:rPr>
          <w:rFonts w:ascii="Times New Roman" w:hAnsi="Times New Roman" w:eastAsia="黑体" w:cs="Times New Roman"/>
          <w:color w:val="auto"/>
          <w:sz w:val="22"/>
          <w:szCs w:val="22"/>
        </w:rPr>
        <w:t>中国在环境保护国际合作中的实际行动</w:t>
      </w:r>
    </w:p>
    <w:p w14:paraId="7EE1621A">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（1）我国批准了一系列</w:t>
      </w:r>
      <w:r>
        <w:rPr>
          <w:rFonts w:hint="eastAsia" w:ascii="Times New Roman" w:hAnsi="Times New Roman" w:cs="Times New Roman"/>
          <w:color w:val="auto"/>
          <w:sz w:val="22"/>
          <w:szCs w:val="22"/>
        </w:rPr>
        <w:t>环境公约和议定书，履行</w:t>
      </w:r>
      <w:r>
        <w:rPr>
          <w:rFonts w:ascii="Times New Roman" w:hAnsi="Times New Roman" w:cs="Times New Roman"/>
          <w:color w:val="auto"/>
          <w:sz w:val="22"/>
          <w:szCs w:val="22"/>
          <w:u w:val="single"/>
        </w:rPr>
        <w:t>　　　　　　　　</w:t>
      </w:r>
      <w:r>
        <w:rPr>
          <w:rFonts w:ascii="Times New Roman" w:hAnsi="Times New Roman" w:cs="Times New Roman"/>
          <w:color w:val="auto"/>
          <w:sz w:val="22"/>
          <w:szCs w:val="22"/>
        </w:rPr>
        <w:t>成效显著。</w:t>
      </w:r>
    </w:p>
    <w:p w14:paraId="49701F53">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（2）我国与世界许多国家开展了资源、环境领域的国际合作，已经形成</w:t>
      </w:r>
      <w:r>
        <w:rPr>
          <w:rFonts w:ascii="Times New Roman" w:hAnsi="Times New Roman" w:cs="Times New Roman"/>
          <w:color w:val="auto"/>
          <w:sz w:val="22"/>
          <w:szCs w:val="22"/>
          <w:u w:val="single"/>
        </w:rPr>
        <w:t>　　　　</w:t>
      </w:r>
      <w:r>
        <w:rPr>
          <w:rFonts w:ascii="Times New Roman" w:hAnsi="Times New Roman" w:cs="Times New Roman"/>
          <w:color w:val="auto"/>
          <w:sz w:val="22"/>
          <w:szCs w:val="22"/>
        </w:rPr>
        <w:t>、</w:t>
      </w:r>
      <w:r>
        <w:rPr>
          <w:rFonts w:ascii="Times New Roman" w:hAnsi="Times New Roman" w:cs="Times New Roman"/>
          <w:color w:val="auto"/>
          <w:sz w:val="22"/>
          <w:szCs w:val="22"/>
          <w:u w:val="single"/>
        </w:rPr>
        <w:t>　　　　</w:t>
      </w:r>
      <w:r>
        <w:rPr>
          <w:rFonts w:ascii="Times New Roman" w:hAnsi="Times New Roman" w:cs="Times New Roman"/>
          <w:color w:val="auto"/>
          <w:sz w:val="22"/>
          <w:szCs w:val="22"/>
        </w:rPr>
        <w:t>、宽</w:t>
      </w:r>
      <w:r>
        <w:rPr>
          <w:rFonts w:ascii="Times New Roman" w:hAnsi="Times New Roman" w:cs="Times New Roman"/>
          <w:color w:val="auto"/>
          <w:sz w:val="22"/>
          <w:szCs w:val="22"/>
          <w:u w:val="single"/>
        </w:rPr>
        <w:t>　　　　</w:t>
      </w:r>
      <w:r>
        <w:rPr>
          <w:rFonts w:ascii="Times New Roman" w:hAnsi="Times New Roman" w:cs="Times New Roman"/>
          <w:color w:val="auto"/>
          <w:sz w:val="22"/>
          <w:szCs w:val="22"/>
        </w:rPr>
        <w:t>的合作局面。</w:t>
      </w:r>
    </w:p>
    <w:p w14:paraId="7071621C">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（3）我国提出建设</w:t>
      </w:r>
      <w:r>
        <w:rPr>
          <w:rFonts w:ascii="Times New Roman" w:hAnsi="Times New Roman" w:cs="Times New Roman"/>
          <w:color w:val="auto"/>
          <w:sz w:val="22"/>
          <w:szCs w:val="22"/>
          <w:u w:val="single"/>
        </w:rPr>
        <w:t>　　　　</w:t>
      </w:r>
      <w:r>
        <w:rPr>
          <w:rFonts w:ascii="Times New Roman" w:hAnsi="Times New Roman" w:cs="Times New Roman"/>
          <w:color w:val="auto"/>
          <w:sz w:val="22"/>
          <w:szCs w:val="22"/>
        </w:rPr>
        <w:t>、推进</w:t>
      </w:r>
      <w:r>
        <w:rPr>
          <w:rFonts w:ascii="Times New Roman" w:hAnsi="Times New Roman" w:cs="Times New Roman"/>
          <w:color w:val="auto"/>
          <w:sz w:val="22"/>
          <w:szCs w:val="22"/>
          <w:u w:val="single"/>
        </w:rPr>
        <w:t>　　　　</w:t>
      </w:r>
      <w:r>
        <w:rPr>
          <w:rFonts w:ascii="Times New Roman" w:hAnsi="Times New Roman" w:cs="Times New Roman"/>
          <w:color w:val="auto"/>
          <w:sz w:val="22"/>
          <w:szCs w:val="22"/>
        </w:rPr>
        <w:t>等一系列新发展理念，对建立新的全球环境治理体系产生了积极影响。</w:t>
      </w:r>
    </w:p>
    <w:p w14:paraId="2C50FC2E">
      <w:pPr>
        <w:pStyle w:val="4"/>
        <w:spacing w:line="360" w:lineRule="auto"/>
        <w:ind w:firstLine="440" w:firstLineChars="200"/>
        <w:rPr>
          <w:rFonts w:ascii="Times New Roman" w:hAnsi="Times New Roman" w:cs="Times New Roman"/>
          <w:color w:val="auto"/>
          <w:sz w:val="22"/>
          <w:szCs w:val="22"/>
        </w:rPr>
      </w:pPr>
    </w:p>
    <w:p w14:paraId="776266A0">
      <w:pPr>
        <w:pStyle w:val="4"/>
        <w:spacing w:line="360" w:lineRule="auto"/>
        <w:ind w:firstLine="440" w:firstLineChars="200"/>
        <w:rPr>
          <w:rFonts w:ascii="Times New Roman" w:hAnsi="Times New Roman" w:cs="Times New Roman"/>
          <w:color w:val="auto"/>
          <w:sz w:val="22"/>
          <w:szCs w:val="22"/>
        </w:rPr>
      </w:pPr>
    </w:p>
    <w:p w14:paraId="203C318E">
      <w:pPr>
        <w:pStyle w:val="4"/>
        <w:spacing w:line="360" w:lineRule="auto"/>
        <w:jc w:val="both"/>
        <w:rPr>
          <w:rFonts w:ascii="Times New Roman" w:hAnsi="Times New Roman" w:cs="Times New Roman"/>
          <w:color w:val="auto"/>
          <w:sz w:val="22"/>
          <w:szCs w:val="22"/>
        </w:rPr>
      </w:pPr>
      <w:r>
        <w:rPr>
          <w:rFonts w:ascii="Times New Roman" w:hAnsi="Times New Roman" w:eastAsia="黑体" w:cs="Times New Roman"/>
          <w:color w:val="auto"/>
          <w:sz w:val="22"/>
          <w:szCs w:val="22"/>
        </w:rPr>
        <w:t>探究点一　国际合作的必要性和途径</w:t>
      </w:r>
    </w:p>
    <w:p w14:paraId="5787CDBD">
      <w:pPr>
        <w:pStyle w:val="4"/>
        <w:spacing w:line="360" w:lineRule="auto"/>
        <w:ind w:firstLine="440" w:firstLineChars="200"/>
        <w:jc w:val="center"/>
        <w:rPr>
          <w:rFonts w:ascii="Times New Roman" w:hAnsi="Times New Roman" w:cs="Times New Roman"/>
          <w:color w:val="auto"/>
          <w:sz w:val="22"/>
          <w:szCs w:val="22"/>
        </w:rPr>
      </w:pPr>
      <w:r>
        <w:rPr>
          <w:rFonts w:ascii="Times New Roman" w:hAnsi="Times New Roman" w:cs="Times New Roman"/>
          <w:color w:val="auto"/>
          <w:sz w:val="22"/>
          <w:szCs w:val="22"/>
        </w:rPr>
        <w:t>从生活中学习</w:t>
      </w:r>
    </w:p>
    <w:p w14:paraId="21623CF4">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一、地理情境激趣</w:t>
      </w:r>
    </w:p>
    <w:p w14:paraId="7F9C1691">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仿宋_GB2312" w:cs="Times New Roman"/>
          <w:color w:val="auto"/>
          <w:sz w:val="22"/>
          <w:szCs w:val="22"/>
        </w:rPr>
        <w:t>当地时间2021年11月13日晚，《联合国气候变化框架公约》第二十六次缔约方大会（COP26）在英国格拉斯哥闭幕。大会达成决议文件，就《巴黎协定》实施细则达成共识。《联合国气候变化框架公约》由联合国大会于1992年5月9日通过。《联合国气候变化框架公约》具有法律约束力，终极目标是将大气温室气体浓度维持在一个稳定的水平，在该水平上人类活动对气候系统的危险干扰不会</w:t>
      </w:r>
      <w:r>
        <w:rPr>
          <w:rFonts w:hint="eastAsia" w:ascii="Times New Roman" w:hAnsi="Times New Roman" w:eastAsia="仿宋_GB2312" w:cs="Times New Roman"/>
          <w:color w:val="auto"/>
          <w:sz w:val="22"/>
          <w:szCs w:val="22"/>
        </w:rPr>
        <w:t>发生。《联合国气候变化框架公约》建立了一个向发展中国家提供资金和技术，使其能够履行公约义务的机制。截至</w:t>
      </w:r>
      <w:r>
        <w:rPr>
          <w:rFonts w:ascii="Times New Roman" w:hAnsi="Times New Roman" w:eastAsia="仿宋_GB2312" w:cs="Times New Roman"/>
          <w:color w:val="auto"/>
          <w:sz w:val="22"/>
          <w:szCs w:val="22"/>
        </w:rPr>
        <w:t>2016年6月，加入《联合国气候变化框架公约》的缔约国共有197个。</w:t>
      </w:r>
    </w:p>
    <w:p w14:paraId="342F0435">
      <w:pPr>
        <w:pStyle w:val="4"/>
        <w:spacing w:line="360" w:lineRule="auto"/>
        <w:ind w:firstLine="440" w:firstLineChars="200"/>
        <w:jc w:val="center"/>
        <w:rPr>
          <w:rFonts w:ascii="Times New Roman" w:hAnsi="Times New Roman" w:cs="Times New Roman"/>
          <w:color w:val="auto"/>
          <w:sz w:val="22"/>
          <w:szCs w:val="22"/>
        </w:rPr>
      </w:pPr>
    </w:p>
    <w:p w14:paraId="144068D2">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二、核心素养培优</w:t>
      </w:r>
    </w:p>
    <w:p w14:paraId="41A25384">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1．分析世界各国应对资源、环境问题国际合作的必然性。（综合思维）</w:t>
      </w:r>
    </w:p>
    <w:p w14:paraId="0E9F07FE">
      <w:pPr>
        <w:pStyle w:val="4"/>
        <w:spacing w:line="360" w:lineRule="auto"/>
        <w:ind w:firstLine="440" w:firstLineChars="200"/>
        <w:rPr>
          <w:rFonts w:ascii="Times New Roman" w:hAnsi="Times New Roman" w:cs="Times New Roman"/>
          <w:color w:val="auto"/>
          <w:sz w:val="22"/>
          <w:szCs w:val="22"/>
        </w:rPr>
      </w:pPr>
    </w:p>
    <w:p w14:paraId="7DE8EB1E">
      <w:pPr>
        <w:pStyle w:val="4"/>
        <w:spacing w:line="360" w:lineRule="auto"/>
        <w:ind w:firstLine="440" w:firstLineChars="200"/>
        <w:rPr>
          <w:rFonts w:ascii="Times New Roman" w:hAnsi="Times New Roman" w:cs="Times New Roman"/>
          <w:color w:val="auto"/>
          <w:sz w:val="22"/>
          <w:szCs w:val="22"/>
        </w:rPr>
      </w:pPr>
    </w:p>
    <w:p w14:paraId="6E47DE11">
      <w:pPr>
        <w:pStyle w:val="4"/>
        <w:spacing w:line="360" w:lineRule="auto"/>
        <w:ind w:firstLine="440" w:firstLineChars="200"/>
        <w:rPr>
          <w:rFonts w:ascii="Times New Roman" w:hAnsi="Times New Roman" w:cs="Times New Roman"/>
          <w:color w:val="auto"/>
          <w:sz w:val="22"/>
          <w:szCs w:val="22"/>
        </w:rPr>
      </w:pPr>
    </w:p>
    <w:p w14:paraId="3B418776">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2．分析《联合国气候变化框架公约》体现的资源、环境问题国际合作的特点。（地理实践力）</w:t>
      </w:r>
    </w:p>
    <w:p w14:paraId="001E5FC9">
      <w:pPr>
        <w:pStyle w:val="4"/>
        <w:spacing w:line="360" w:lineRule="auto"/>
        <w:ind w:firstLine="440" w:firstLineChars="200"/>
        <w:rPr>
          <w:rFonts w:ascii="Times New Roman" w:hAnsi="Times New Roman" w:cs="Times New Roman"/>
          <w:color w:val="auto"/>
          <w:sz w:val="22"/>
          <w:szCs w:val="22"/>
        </w:rPr>
      </w:pPr>
    </w:p>
    <w:p w14:paraId="382E764D">
      <w:pPr>
        <w:pStyle w:val="4"/>
        <w:spacing w:line="360" w:lineRule="auto"/>
        <w:rPr>
          <w:rFonts w:ascii="Times New Roman" w:hAnsi="Times New Roman" w:cs="Times New Roman"/>
          <w:color w:val="auto"/>
          <w:sz w:val="22"/>
          <w:szCs w:val="22"/>
        </w:rPr>
      </w:pPr>
    </w:p>
    <w:p w14:paraId="584D2193">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一、资源、环境问题国际合作的必要性</w:t>
      </w:r>
    </w:p>
    <w:p w14:paraId="51336AF1">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环境污染没有国界，许多环境污染事件超越本国国界，甚至影响全球。造成污染的国家应当根据形成污染的份额承担其消除影响的责任。因此，环境管理必须进行国际合作才能从根本上解决问题。</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673"/>
      </w:tblGrid>
      <w:tr w14:paraId="40D6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14:paraId="05852B06">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必要性</w:t>
            </w:r>
          </w:p>
        </w:tc>
        <w:tc>
          <w:tcPr>
            <w:tcW w:w="5673" w:type="dxa"/>
            <w:shd w:val="clear" w:color="auto" w:fill="auto"/>
            <w:vAlign w:val="center"/>
          </w:tcPr>
          <w:p w14:paraId="3F8818A3">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表现及原因</w:t>
            </w:r>
          </w:p>
        </w:tc>
      </w:tr>
      <w:tr w14:paraId="66FF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14:paraId="6B847897">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资源、环境问题的综合性、复杂性的特点</w:t>
            </w:r>
          </w:p>
        </w:tc>
        <w:tc>
          <w:tcPr>
            <w:tcW w:w="5673" w:type="dxa"/>
            <w:shd w:val="clear" w:color="auto" w:fill="auto"/>
            <w:vAlign w:val="center"/>
          </w:tcPr>
          <w:p w14:paraId="6BF6F089">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人类赖以生存的地球是一个整体，自然的变化过程和相互影响不受国界和区界的限制。世界经济和国际社会已成为相互依存的整体</w:t>
            </w:r>
          </w:p>
        </w:tc>
      </w:tr>
      <w:tr w14:paraId="4B82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14:paraId="5AE84BF3">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由不同国家组成的国际社会存在着很多利益的冲突</w:t>
            </w:r>
          </w:p>
        </w:tc>
        <w:tc>
          <w:tcPr>
            <w:tcW w:w="5673" w:type="dxa"/>
            <w:shd w:val="clear" w:color="auto" w:fill="auto"/>
            <w:vAlign w:val="center"/>
          </w:tcPr>
          <w:p w14:paraId="29AD78AB">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主要是由各国在政治、经济、文化、科技、历史等方面的原因造成的，这些利益的冲突会妨碍各国在国际环保领域中的协调行动</w:t>
            </w:r>
          </w:p>
        </w:tc>
      </w:tr>
      <w:tr w14:paraId="5AE7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14:paraId="290AAB9A">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国际合作是国际环境立法和国际环境法实施的必要条件</w:t>
            </w:r>
          </w:p>
        </w:tc>
        <w:tc>
          <w:tcPr>
            <w:tcW w:w="5673" w:type="dxa"/>
            <w:shd w:val="clear" w:color="auto" w:fill="auto"/>
            <w:vAlign w:val="center"/>
          </w:tcPr>
          <w:p w14:paraId="37539213">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所有国际环境法律文件的形成过程都是国际合作或经过斗争达到合作的</w:t>
            </w:r>
            <w:r>
              <w:rPr>
                <w:rFonts w:hint="eastAsia" w:ascii="Times New Roman" w:hAnsi="Times New Roman" w:cs="Times New Roman"/>
                <w:color w:val="auto"/>
                <w:sz w:val="22"/>
                <w:szCs w:val="22"/>
              </w:rPr>
              <w:t>过程。只有国际合作，才能克服利益冲突和政治、司法制度等方面的差异，才能制定出表现为各国之间协调一致的国际环境法规则，并使之有效实施</w:t>
            </w:r>
          </w:p>
        </w:tc>
      </w:tr>
    </w:tbl>
    <w:p w14:paraId="678FE72F">
      <w:pPr>
        <w:pStyle w:val="4"/>
        <w:spacing w:line="360" w:lineRule="auto"/>
        <w:ind w:firstLine="440" w:firstLineChars="200"/>
        <w:rPr>
          <w:rFonts w:ascii="Times New Roman" w:hAnsi="Times New Roman" w:eastAsia="黑体" w:cs="Times New Roman"/>
          <w:color w:val="auto"/>
          <w:sz w:val="22"/>
          <w:szCs w:val="22"/>
        </w:rPr>
      </w:pPr>
    </w:p>
    <w:p w14:paraId="7A40F4A9">
      <w:pPr>
        <w:pStyle w:val="4"/>
        <w:spacing w:line="360" w:lineRule="auto"/>
        <w:ind w:firstLine="440" w:firstLineChars="200"/>
        <w:rPr>
          <w:rFonts w:ascii="Times New Roman" w:hAnsi="Times New Roman" w:eastAsia="黑体" w:cs="Times New Roman"/>
          <w:color w:val="auto"/>
          <w:sz w:val="22"/>
          <w:szCs w:val="22"/>
        </w:rPr>
      </w:pPr>
    </w:p>
    <w:p w14:paraId="0ED426C3">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二、资源、环境问题国际合作的应对措施</w:t>
      </w:r>
    </w:p>
    <w:tbl>
      <w:tblPr>
        <w:tblStyle w:val="9"/>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095"/>
      </w:tblGrid>
      <w:tr w14:paraId="28D4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shd w:val="clear" w:color="auto" w:fill="auto"/>
            <w:vAlign w:val="center"/>
          </w:tcPr>
          <w:p w14:paraId="031F66FC">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应对措施</w:t>
            </w:r>
          </w:p>
        </w:tc>
        <w:tc>
          <w:tcPr>
            <w:tcW w:w="6095" w:type="dxa"/>
            <w:shd w:val="clear" w:color="auto" w:fill="auto"/>
            <w:vAlign w:val="center"/>
          </w:tcPr>
          <w:p w14:paraId="3222F2C1">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具体内容</w:t>
            </w:r>
          </w:p>
        </w:tc>
      </w:tr>
      <w:tr w14:paraId="73A1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shd w:val="clear" w:color="auto" w:fill="auto"/>
            <w:vAlign w:val="center"/>
          </w:tcPr>
          <w:p w14:paraId="7C5D77E8">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寻求共有理念的建立</w:t>
            </w:r>
          </w:p>
        </w:tc>
        <w:tc>
          <w:tcPr>
            <w:tcW w:w="6095" w:type="dxa"/>
            <w:shd w:val="clear" w:color="auto" w:fill="auto"/>
            <w:vAlign w:val="center"/>
          </w:tcPr>
          <w:p w14:paraId="602FFF91">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虽然理念的作用有限，但尽快尽大范围的形成共识仍是极其重要的，它有助于克服合作参与者的短视障碍，超越短期利益得失的担心，通过长</w:t>
            </w:r>
            <w:r>
              <w:rPr>
                <w:rFonts w:hint="eastAsia" w:ascii="Times New Roman" w:hAnsi="Times New Roman" w:cs="Times New Roman"/>
                <w:color w:val="auto"/>
                <w:sz w:val="22"/>
                <w:szCs w:val="22"/>
              </w:rPr>
              <w:t>远利益的实现来增强合作者的凝聚力</w:t>
            </w:r>
          </w:p>
        </w:tc>
      </w:tr>
      <w:tr w14:paraId="113C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shd w:val="clear" w:color="auto" w:fill="auto"/>
            <w:vAlign w:val="center"/>
          </w:tcPr>
          <w:p w14:paraId="2BEB5D84">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发挥大国的稳定作用</w:t>
            </w:r>
          </w:p>
        </w:tc>
        <w:tc>
          <w:tcPr>
            <w:tcW w:w="6095" w:type="dxa"/>
            <w:shd w:val="clear" w:color="auto" w:fill="auto"/>
            <w:vAlign w:val="center"/>
          </w:tcPr>
          <w:p w14:paraId="57154E88">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大国的推动力不可忽视，依赖大国的力量应用消极或积极的制裁手段来激励合作的形成与稳定发展</w:t>
            </w:r>
          </w:p>
        </w:tc>
      </w:tr>
      <w:tr w14:paraId="12EA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shd w:val="clear" w:color="auto" w:fill="auto"/>
            <w:vAlign w:val="center"/>
          </w:tcPr>
          <w:p w14:paraId="51D381C2">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实现国际合作的多样性</w:t>
            </w:r>
          </w:p>
        </w:tc>
        <w:tc>
          <w:tcPr>
            <w:tcW w:w="6095" w:type="dxa"/>
            <w:shd w:val="clear" w:color="auto" w:fill="auto"/>
            <w:vAlign w:val="center"/>
          </w:tcPr>
          <w:p w14:paraId="4EE84CD5">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由非正式走向正式，由双边、多边、区域性合作走向全球合作，重视发挥非官方合作的作用，加强各国高校、民间的交流与合作</w:t>
            </w:r>
          </w:p>
        </w:tc>
      </w:tr>
      <w:tr w14:paraId="1EB7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shd w:val="clear" w:color="auto" w:fill="auto"/>
            <w:vAlign w:val="center"/>
          </w:tcPr>
          <w:p w14:paraId="7451B11D">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谋求国际合作机制的建立</w:t>
            </w:r>
          </w:p>
        </w:tc>
        <w:tc>
          <w:tcPr>
            <w:tcW w:w="6095" w:type="dxa"/>
            <w:shd w:val="clear" w:color="auto" w:fill="auto"/>
            <w:vAlign w:val="center"/>
          </w:tcPr>
          <w:p w14:paraId="5EA9B96E">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国际合作需要对权力进行规范化和制度化，合作只有制度化才能获得稳定可靠的保证</w:t>
            </w:r>
          </w:p>
        </w:tc>
      </w:tr>
    </w:tbl>
    <w:p w14:paraId="05CB543E">
      <w:pPr>
        <w:pStyle w:val="4"/>
        <w:spacing w:line="360" w:lineRule="auto"/>
        <w:ind w:firstLine="440" w:firstLineChars="200"/>
        <w:rPr>
          <w:rFonts w:ascii="Times New Roman" w:hAnsi="Times New Roman" w:cs="Times New Roman"/>
          <w:color w:val="auto"/>
          <w:sz w:val="22"/>
          <w:szCs w:val="22"/>
        </w:rPr>
      </w:pPr>
    </w:p>
    <w:p w14:paraId="19182A5B">
      <w:pPr>
        <w:pStyle w:val="4"/>
        <w:spacing w:line="360" w:lineRule="auto"/>
        <w:ind w:firstLine="440" w:firstLineChars="200"/>
        <w:rPr>
          <w:rFonts w:ascii="Times New Roman" w:hAnsi="Times New Roman" w:cs="Times New Roman"/>
          <w:color w:val="auto"/>
          <w:sz w:val="22"/>
          <w:szCs w:val="22"/>
        </w:rPr>
      </w:pPr>
    </w:p>
    <w:p w14:paraId="3C65AF35">
      <w:pPr>
        <w:pStyle w:val="4"/>
        <w:spacing w:line="360" w:lineRule="auto"/>
        <w:ind w:firstLine="440" w:firstLineChars="200"/>
        <w:rPr>
          <w:rFonts w:ascii="Times New Roman" w:hAnsi="Times New Roman" w:cs="Times New Roman"/>
          <w:color w:val="auto"/>
          <w:sz w:val="22"/>
          <w:szCs w:val="22"/>
        </w:rPr>
      </w:pPr>
    </w:p>
    <w:p w14:paraId="7805568C">
      <w:pPr>
        <w:pStyle w:val="4"/>
        <w:spacing w:line="360" w:lineRule="auto"/>
        <w:ind w:firstLine="440" w:firstLineChars="200"/>
        <w:jc w:val="center"/>
        <w:rPr>
          <w:rFonts w:ascii="Times New Roman" w:hAnsi="Times New Roman" w:cs="Times New Roman"/>
          <w:color w:val="auto"/>
          <w:sz w:val="22"/>
          <w:szCs w:val="22"/>
        </w:rPr>
      </w:pPr>
      <w:r>
        <w:rPr>
          <w:rFonts w:ascii="Times New Roman" w:hAnsi="Times New Roman" w:cs="Times New Roman"/>
          <w:color w:val="auto"/>
          <w:sz w:val="22"/>
          <w:szCs w:val="22"/>
        </w:rPr>
        <w:t>到实践中应用</w:t>
      </w:r>
    </w:p>
    <w:p w14:paraId="27A6DE18">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w:t>
      </w:r>
      <w:r>
        <w:rPr>
          <w:rFonts w:ascii="Times New Roman" w:hAnsi="Times New Roman" w:eastAsia="仿宋_GB2312" w:cs="Times New Roman"/>
          <w:color w:val="auto"/>
          <w:sz w:val="22"/>
          <w:szCs w:val="22"/>
        </w:rPr>
        <w:t>近些年来，生活在伍拉斯顿群岛的许多动物视力严重退化，羊患上了白内障，野兔和鸟类几乎双目失明，渔民捕到的鱼大多数是盲鱼。当地居民外出时暴露的皮肤很快就被晒得通红，眼睛也有痒痛感。这种情况是大气层中臭氧层被破坏造成的。</w:t>
      </w:r>
      <w:r>
        <w:rPr>
          <w:rFonts w:ascii="Times New Roman" w:hAnsi="Times New Roman" w:cs="Times New Roman"/>
          <w:color w:val="auto"/>
          <w:sz w:val="22"/>
          <w:szCs w:val="22"/>
        </w:rPr>
        <w:t>据此完成（1）～（2）题。</w:t>
      </w:r>
    </w:p>
    <w:p w14:paraId="359A6ED4">
      <w:pPr>
        <w:pStyle w:val="4"/>
        <w:spacing w:line="360" w:lineRule="auto"/>
        <w:ind w:firstLine="440" w:firstLineChars="200"/>
        <w:jc w:val="center"/>
        <w:rPr>
          <w:rFonts w:ascii="Times New Roman" w:hAnsi="Times New Roman" w:cs="Times New Roman"/>
          <w:color w:val="auto"/>
          <w:sz w:val="22"/>
          <w:szCs w:val="22"/>
        </w:rPr>
      </w:pPr>
      <w:r>
        <w:rPr>
          <w:rFonts w:ascii="Times New Roman" w:hAnsi="Times New Roman" w:cs="Times New Roman"/>
          <w:color w:val="auto"/>
          <w:sz w:val="22"/>
          <w:szCs w:val="22"/>
        </w:rPr>
        <w:drawing>
          <wp:inline distT="0" distB="0" distL="0" distR="0">
            <wp:extent cx="2019300" cy="1470660"/>
            <wp:effectExtent l="0" t="0" r="0" b="0"/>
            <wp:docPr id="4" name="图片 4" descr="23选性RJ3地理X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选性RJ3地理X3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1470660"/>
                    </a:xfrm>
                    <a:prstGeom prst="rect">
                      <a:avLst/>
                    </a:prstGeom>
                    <a:noFill/>
                    <a:ln>
                      <a:noFill/>
                    </a:ln>
                  </pic:spPr>
                </pic:pic>
              </a:graphicData>
            </a:graphic>
          </wp:inline>
        </w:drawing>
      </w:r>
    </w:p>
    <w:p w14:paraId="67ECE323">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（1）造成当地环境问题的臭氧层空洞出现在（　　）</w:t>
      </w:r>
    </w:p>
    <w:p w14:paraId="7C1A20BA">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A．北极上空    B．南极上空</w:t>
      </w:r>
    </w:p>
    <w:p w14:paraId="6111E96A">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C．赤道上空    D．北大西洋上空</w:t>
      </w:r>
    </w:p>
    <w:p w14:paraId="550F1680">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（2）保护臭氧层的有效对策是（　　）</w:t>
      </w:r>
    </w:p>
    <w:p w14:paraId="428535DD">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A．建立大范围的热带雨林自然保护区</w:t>
      </w:r>
    </w:p>
    <w:p w14:paraId="62DCB66A">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B．各国共同行动，联合治理酸雨和汽车尾气污染</w:t>
      </w:r>
    </w:p>
    <w:p w14:paraId="1D36BE68">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C．各国共同行动，最大限度地减少氯氟烃化合物的排放</w:t>
      </w:r>
    </w:p>
    <w:p w14:paraId="16124C77">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D．严格控制发达国家CO</w:t>
      </w:r>
      <w:r>
        <w:rPr>
          <w:rFonts w:ascii="Times New Roman" w:hAnsi="Times New Roman" w:cs="Times New Roman"/>
          <w:color w:val="auto"/>
          <w:sz w:val="22"/>
          <w:szCs w:val="22"/>
          <w:vertAlign w:val="subscript"/>
        </w:rPr>
        <w:t>2</w:t>
      </w:r>
      <w:r>
        <w:rPr>
          <w:rFonts w:ascii="Times New Roman" w:hAnsi="Times New Roman" w:cs="Times New Roman"/>
          <w:color w:val="auto"/>
          <w:sz w:val="22"/>
          <w:szCs w:val="22"/>
        </w:rPr>
        <w:t>的排放量</w:t>
      </w:r>
    </w:p>
    <w:p w14:paraId="190F37EC">
      <w:pPr>
        <w:pStyle w:val="4"/>
        <w:spacing w:line="360" w:lineRule="auto"/>
        <w:ind w:firstLine="440" w:firstLineChars="200"/>
        <w:rPr>
          <w:rFonts w:ascii="Times New Roman" w:hAnsi="Times New Roman" w:cs="Times New Roman"/>
          <w:color w:val="auto"/>
          <w:sz w:val="22"/>
          <w:szCs w:val="22"/>
        </w:rPr>
      </w:pPr>
    </w:p>
    <w:p w14:paraId="4D727802">
      <w:pPr>
        <w:pStyle w:val="4"/>
        <w:spacing w:line="360" w:lineRule="auto"/>
        <w:ind w:firstLine="440" w:firstLineChars="200"/>
        <w:rPr>
          <w:rFonts w:ascii="Times New Roman" w:hAnsi="Times New Roman" w:cs="Times New Roman"/>
          <w:color w:val="auto"/>
          <w:sz w:val="22"/>
          <w:szCs w:val="22"/>
        </w:rPr>
      </w:pPr>
    </w:p>
    <w:p w14:paraId="6D97CA00">
      <w:pPr>
        <w:pStyle w:val="4"/>
        <w:spacing w:line="360" w:lineRule="auto"/>
        <w:ind w:firstLine="440" w:firstLineChars="200"/>
        <w:rPr>
          <w:rFonts w:ascii="Times New Roman" w:hAnsi="Times New Roman" w:cs="Times New Roman"/>
          <w:color w:val="auto"/>
          <w:sz w:val="22"/>
          <w:szCs w:val="22"/>
        </w:rPr>
      </w:pPr>
    </w:p>
    <w:p w14:paraId="6F5AE01D">
      <w:pPr>
        <w:pStyle w:val="4"/>
        <w:spacing w:line="360" w:lineRule="auto"/>
        <w:ind w:firstLine="440" w:firstLineChars="200"/>
        <w:jc w:val="center"/>
        <w:rPr>
          <w:rFonts w:ascii="Times New Roman" w:hAnsi="Times New Roman" w:cs="Times New Roman"/>
          <w:color w:val="auto"/>
          <w:sz w:val="22"/>
          <w:szCs w:val="22"/>
        </w:rPr>
      </w:pPr>
      <w:r>
        <w:rPr>
          <w:rFonts w:ascii="Times New Roman" w:hAnsi="Times New Roman" w:eastAsia="黑体" w:cs="Times New Roman"/>
          <w:color w:val="auto"/>
          <w:sz w:val="22"/>
          <w:szCs w:val="22"/>
        </w:rPr>
        <w:t>探究点二　中国在行动</w:t>
      </w:r>
    </w:p>
    <w:p w14:paraId="34707B57">
      <w:pPr>
        <w:pStyle w:val="4"/>
        <w:spacing w:line="360" w:lineRule="auto"/>
        <w:ind w:firstLine="440" w:firstLineChars="200"/>
        <w:jc w:val="center"/>
        <w:rPr>
          <w:rFonts w:ascii="Times New Roman" w:hAnsi="Times New Roman" w:cs="Times New Roman"/>
          <w:color w:val="auto"/>
          <w:sz w:val="22"/>
          <w:szCs w:val="22"/>
        </w:rPr>
      </w:pPr>
      <w:r>
        <w:rPr>
          <w:rFonts w:ascii="Times New Roman" w:hAnsi="Times New Roman" w:cs="Times New Roman"/>
          <w:color w:val="auto"/>
          <w:sz w:val="22"/>
          <w:szCs w:val="22"/>
        </w:rPr>
        <w:t>从生活中学习</w:t>
      </w:r>
    </w:p>
    <w:p w14:paraId="3E797B1E">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一、地理情境激趣</w:t>
      </w:r>
    </w:p>
    <w:p w14:paraId="64100952">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仿宋_GB2312" w:cs="Times New Roman"/>
          <w:color w:val="auto"/>
          <w:sz w:val="22"/>
          <w:szCs w:val="22"/>
        </w:rPr>
        <w:t>2021年9月7日，中国环境与发展国际合</w:t>
      </w:r>
      <w:r>
        <w:rPr>
          <w:rFonts w:hint="eastAsia" w:ascii="Times New Roman" w:hAnsi="Times New Roman" w:eastAsia="仿宋_GB2312" w:cs="Times New Roman"/>
          <w:color w:val="auto"/>
          <w:sz w:val="22"/>
          <w:szCs w:val="22"/>
        </w:rPr>
        <w:t>作委员会</w:t>
      </w:r>
      <w:r>
        <w:rPr>
          <w:rFonts w:ascii="Times New Roman" w:hAnsi="Times New Roman" w:eastAsia="仿宋_GB2312" w:cs="Times New Roman"/>
          <w:color w:val="auto"/>
          <w:sz w:val="22"/>
          <w:szCs w:val="22"/>
        </w:rPr>
        <w:t>2021年年会在北京开幕。年会主题为</w:t>
      </w:r>
      <w:r>
        <w:rPr>
          <w:rFonts w:hAnsi="宋体" w:cs="Times New Roman"/>
          <w:color w:val="auto"/>
          <w:sz w:val="22"/>
          <w:szCs w:val="22"/>
        </w:rPr>
        <w:t>“</w:t>
      </w:r>
      <w:r>
        <w:rPr>
          <w:rFonts w:ascii="Times New Roman" w:hAnsi="Times New Roman" w:eastAsia="仿宋_GB2312" w:cs="Times New Roman"/>
          <w:color w:val="auto"/>
          <w:sz w:val="22"/>
          <w:szCs w:val="22"/>
        </w:rPr>
        <w:t>共建人与自然生命共同体</w:t>
      </w:r>
      <w:r>
        <w:rPr>
          <w:rFonts w:hAnsi="宋体" w:cs="Times New Roman"/>
          <w:color w:val="auto"/>
          <w:sz w:val="22"/>
          <w:szCs w:val="22"/>
        </w:rPr>
        <w:t>”</w:t>
      </w:r>
      <w:r>
        <w:rPr>
          <w:rFonts w:ascii="Times New Roman" w:hAnsi="Times New Roman" w:eastAsia="仿宋_GB2312" w:cs="Times New Roman"/>
          <w:color w:val="auto"/>
          <w:sz w:val="22"/>
          <w:szCs w:val="22"/>
        </w:rPr>
        <w:t>。截至2020年8月，我国已批准加入30多项与生态环境有关的多边公约或议定书，与100多个国家开展了广泛的环境保护交流，与60多个国家、地区和国际组织签署近150项生态环保合作文件，进行深入的环境保护协同互助。与此同时，我国还积极拓展与联合国、世界银行等国际组织的环境合作。</w:t>
      </w:r>
    </w:p>
    <w:p w14:paraId="1605A587">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二、核心素养培优</w:t>
      </w:r>
    </w:p>
    <w:p w14:paraId="26A399E1">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1．与发达国家进行环保合作对我国有何意义？（综合思维）</w:t>
      </w:r>
    </w:p>
    <w:p w14:paraId="0E5C2EF5">
      <w:pPr>
        <w:pStyle w:val="4"/>
        <w:spacing w:line="360" w:lineRule="auto"/>
        <w:ind w:firstLine="440" w:firstLineChars="200"/>
        <w:rPr>
          <w:rFonts w:ascii="Times New Roman" w:hAnsi="Times New Roman" w:cs="Times New Roman"/>
          <w:color w:val="auto"/>
          <w:sz w:val="22"/>
          <w:szCs w:val="22"/>
        </w:rPr>
      </w:pPr>
    </w:p>
    <w:p w14:paraId="782AB0F6">
      <w:pPr>
        <w:pStyle w:val="4"/>
        <w:spacing w:line="360" w:lineRule="auto"/>
        <w:ind w:firstLine="440" w:firstLineChars="200"/>
        <w:rPr>
          <w:rFonts w:ascii="Times New Roman" w:hAnsi="Times New Roman" w:cs="Times New Roman"/>
          <w:color w:val="auto"/>
          <w:sz w:val="22"/>
          <w:szCs w:val="22"/>
        </w:rPr>
      </w:pPr>
    </w:p>
    <w:p w14:paraId="220576E8">
      <w:pPr>
        <w:pStyle w:val="4"/>
        <w:spacing w:line="360" w:lineRule="auto"/>
        <w:ind w:firstLine="440" w:firstLineChars="200"/>
        <w:rPr>
          <w:rFonts w:ascii="Times New Roman" w:hAnsi="Times New Roman" w:cs="Times New Roman"/>
          <w:color w:val="auto"/>
          <w:sz w:val="22"/>
          <w:szCs w:val="22"/>
        </w:rPr>
      </w:pPr>
    </w:p>
    <w:p w14:paraId="0D1CC86E">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2．我国积极倡导和推动资源、环境领域的</w:t>
      </w:r>
      <w:r>
        <w:rPr>
          <w:rFonts w:hint="eastAsia" w:ascii="Times New Roman" w:hAnsi="Times New Roman" w:cs="Times New Roman"/>
          <w:color w:val="auto"/>
          <w:sz w:val="22"/>
          <w:szCs w:val="22"/>
        </w:rPr>
        <w:t>南南合作有哪些意义？（综合思维）</w:t>
      </w:r>
    </w:p>
    <w:p w14:paraId="6DBF544F">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3</w:t>
      </w:r>
      <w:r>
        <w:rPr>
          <w:rFonts w:hint="eastAsia" w:ascii="Times New Roman" w:hAnsi="Times New Roman" w:cs="Times New Roman"/>
          <w:color w:val="auto"/>
          <w:sz w:val="22"/>
          <w:szCs w:val="22"/>
        </w:rPr>
        <w:t>．</w:t>
      </w:r>
      <w:r>
        <w:rPr>
          <w:rFonts w:ascii="Times New Roman" w:hAnsi="Times New Roman" w:cs="Times New Roman"/>
          <w:color w:val="auto"/>
          <w:sz w:val="22"/>
          <w:szCs w:val="22"/>
        </w:rPr>
        <w:t>我国把生态文明建设作为</w:t>
      </w:r>
      <w:r>
        <w:rPr>
          <w:rFonts w:hAnsi="宋体" w:cs="Times New Roman"/>
          <w:color w:val="auto"/>
          <w:sz w:val="22"/>
          <w:szCs w:val="22"/>
        </w:rPr>
        <w:t>“</w:t>
      </w:r>
      <w:r>
        <w:rPr>
          <w:rFonts w:ascii="Times New Roman" w:hAnsi="Times New Roman" w:cs="Times New Roman"/>
          <w:color w:val="auto"/>
          <w:sz w:val="22"/>
          <w:szCs w:val="22"/>
        </w:rPr>
        <w:t>十四五</w:t>
      </w:r>
      <w:r>
        <w:rPr>
          <w:rFonts w:hAnsi="宋体" w:cs="Times New Roman"/>
          <w:color w:val="auto"/>
          <w:sz w:val="22"/>
          <w:szCs w:val="22"/>
        </w:rPr>
        <w:t>”</w:t>
      </w:r>
      <w:r>
        <w:rPr>
          <w:rFonts w:ascii="Times New Roman" w:hAnsi="Times New Roman" w:cs="Times New Roman"/>
          <w:color w:val="auto"/>
          <w:sz w:val="22"/>
          <w:szCs w:val="22"/>
        </w:rPr>
        <w:t>规划重要内容，有何意义？（地理实践力）</w:t>
      </w:r>
    </w:p>
    <w:p w14:paraId="6522948A">
      <w:pPr>
        <w:pStyle w:val="4"/>
        <w:spacing w:line="360" w:lineRule="auto"/>
        <w:ind w:firstLine="440" w:firstLineChars="200"/>
        <w:rPr>
          <w:rFonts w:ascii="Times New Roman" w:hAnsi="Times New Roman" w:cs="Times New Roman"/>
          <w:color w:val="auto"/>
          <w:sz w:val="22"/>
          <w:szCs w:val="22"/>
        </w:rPr>
      </w:pPr>
    </w:p>
    <w:p w14:paraId="36BFE4CC">
      <w:pPr>
        <w:pStyle w:val="4"/>
        <w:spacing w:line="360" w:lineRule="auto"/>
        <w:ind w:firstLine="440" w:firstLineChars="200"/>
        <w:rPr>
          <w:rFonts w:ascii="Times New Roman" w:hAnsi="Times New Roman" w:cs="Times New Roman"/>
          <w:color w:val="auto"/>
          <w:sz w:val="22"/>
          <w:szCs w:val="22"/>
        </w:rPr>
      </w:pPr>
    </w:p>
    <w:p w14:paraId="797BD9D4">
      <w:pPr>
        <w:pStyle w:val="4"/>
        <w:spacing w:line="360" w:lineRule="auto"/>
        <w:rPr>
          <w:rFonts w:ascii="Times New Roman" w:hAnsi="Times New Roman" w:cs="Times New Roman"/>
          <w:color w:val="auto"/>
          <w:sz w:val="22"/>
          <w:szCs w:val="22"/>
        </w:rPr>
      </w:pPr>
      <w:r>
        <w:rPr>
          <w:rFonts w:ascii="Times New Roman" w:hAnsi="Times New Roman" w:eastAsia="黑体" w:cs="Times New Roman"/>
          <w:color w:val="auto"/>
          <w:sz w:val="22"/>
          <w:szCs w:val="22"/>
        </w:rPr>
        <w:t>一、中国国际环境合作的方式</w:t>
      </w:r>
    </w:p>
    <w:p w14:paraId="46E5BB47">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1．中国在国际上首创了</w:t>
      </w:r>
      <w:r>
        <w:rPr>
          <w:rFonts w:hAnsi="宋体" w:cs="Times New Roman"/>
          <w:color w:val="auto"/>
          <w:sz w:val="22"/>
          <w:szCs w:val="22"/>
        </w:rPr>
        <w:t>“</w:t>
      </w:r>
      <w:r>
        <w:rPr>
          <w:rFonts w:ascii="Times New Roman" w:hAnsi="Times New Roman" w:cs="Times New Roman"/>
          <w:color w:val="auto"/>
          <w:sz w:val="22"/>
          <w:szCs w:val="22"/>
        </w:rPr>
        <w:t>中国环境与发展国际合作委员会</w:t>
      </w:r>
      <w:r>
        <w:rPr>
          <w:rFonts w:hAnsi="宋体" w:cs="Times New Roman"/>
          <w:color w:val="auto"/>
          <w:sz w:val="22"/>
          <w:szCs w:val="22"/>
        </w:rPr>
        <w:t>”</w:t>
      </w:r>
      <w:r>
        <w:rPr>
          <w:rFonts w:ascii="Times New Roman" w:hAnsi="Times New Roman" w:cs="Times New Roman"/>
          <w:color w:val="auto"/>
          <w:sz w:val="22"/>
          <w:szCs w:val="22"/>
        </w:rPr>
        <w:t>的模式。该委员会作为政府的高级咨询</w:t>
      </w:r>
      <w:r>
        <w:rPr>
          <w:rFonts w:hint="eastAsia" w:ascii="Times New Roman" w:hAnsi="Times New Roman" w:cs="Times New Roman"/>
          <w:color w:val="auto"/>
          <w:sz w:val="22"/>
          <w:szCs w:val="22"/>
        </w:rPr>
        <w:t>机构，先后向中国政府提出了许多建设性建议，被国际社会誉为国际环境合作的典范。</w:t>
      </w:r>
    </w:p>
    <w:p w14:paraId="2953EFCC">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中国积极参与和推动区域环境合作，以周边国家为重点的区域合作框架初步形成。如中日韩三国环境部长会议、中欧环境政策部长级对话会议、中亚环境合作、亚欧环境部长会议、中国—阿拉伯国家环境合作会议，以及在上海合作组织框架下开展的环境合作机制等均取得积极进展。</w:t>
      </w:r>
    </w:p>
    <w:p w14:paraId="438A94E3">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3．中国保持着与联合国环境规划署、联合国开发计划署、全球环境基金、世界银行、亚洲开发银行等国际组织的良好合作关系，并开展卓有成效的合作。中国先后与美国、</w:t>
      </w:r>
      <w:r>
        <w:rPr>
          <w:rFonts w:hint="eastAsia" w:ascii="Times New Roman" w:hAnsi="Times New Roman" w:cs="Times New Roman"/>
          <w:color w:val="auto"/>
          <w:sz w:val="22"/>
          <w:szCs w:val="22"/>
        </w:rPr>
        <w:t>日本、俄罗斯等国家签署了双边环境保护合作协议或谅解备忘录，还与欧盟、德国、加拿大等国家和国际组织在双边无偿援助项下开展了多项环保领域的合作。</w:t>
      </w:r>
    </w:p>
    <w:p w14:paraId="41378395">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4．世界各国的民间环保组织，如世界自然基金会、国际爱护动物基金会等，与中国的有关部门和民间组织开展了多领域的合作，取得积极成果。</w:t>
      </w:r>
    </w:p>
    <w:p w14:paraId="561834B1">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二、中国认真履行国际公约和国际合作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6807"/>
      </w:tblGrid>
      <w:tr w14:paraId="5140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gridSpan w:val="2"/>
            <w:shd w:val="clear" w:color="auto" w:fill="auto"/>
            <w:vAlign w:val="center"/>
          </w:tcPr>
          <w:p w14:paraId="06A70E98">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签署环境公</w:t>
            </w:r>
          </w:p>
          <w:p w14:paraId="46C99C4C">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约和议定书</w:t>
            </w:r>
          </w:p>
        </w:tc>
        <w:tc>
          <w:tcPr>
            <w:tcW w:w="6807" w:type="dxa"/>
            <w:shd w:val="clear" w:color="auto" w:fill="auto"/>
            <w:vAlign w:val="center"/>
          </w:tcPr>
          <w:p w14:paraId="4C65C58D">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《关于消耗臭氧</w:t>
            </w:r>
            <w:r>
              <w:rPr>
                <w:rFonts w:hint="eastAsia" w:ascii="Times New Roman" w:hAnsi="Times New Roman" w:cs="Times New Roman"/>
                <w:color w:val="auto"/>
                <w:sz w:val="22"/>
                <w:szCs w:val="22"/>
              </w:rPr>
              <w:t>层物质的蒙特利尔议定书》《联合国气候变化框架公约》《生物多样性公约》《关于控制危险废物越境转移及其处置的巴塞尔公约》《京都议定书》等</w:t>
            </w:r>
          </w:p>
        </w:tc>
      </w:tr>
      <w:tr w14:paraId="1114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shd w:val="clear" w:color="auto" w:fill="auto"/>
            <w:vAlign w:val="center"/>
          </w:tcPr>
          <w:p w14:paraId="5346E929">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努力履行国际公约</w:t>
            </w:r>
          </w:p>
        </w:tc>
        <w:tc>
          <w:tcPr>
            <w:tcW w:w="992" w:type="dxa"/>
            <w:shd w:val="clear" w:color="auto" w:fill="auto"/>
            <w:vAlign w:val="center"/>
          </w:tcPr>
          <w:p w14:paraId="0639229C">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签署</w:t>
            </w:r>
          </w:p>
          <w:p w14:paraId="16B36CAB">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文件</w:t>
            </w:r>
          </w:p>
        </w:tc>
        <w:tc>
          <w:tcPr>
            <w:tcW w:w="6807" w:type="dxa"/>
            <w:shd w:val="clear" w:color="auto" w:fill="auto"/>
            <w:vAlign w:val="center"/>
          </w:tcPr>
          <w:p w14:paraId="68392F9D">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截至2003年3月，我国已与32个国家签署了有关环境保护的备忘录、行动计划、公报、声明、议定书文件53份</w:t>
            </w:r>
          </w:p>
        </w:tc>
      </w:tr>
      <w:tr w14:paraId="60D9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14:paraId="164AF602">
            <w:pPr>
              <w:pStyle w:val="4"/>
              <w:spacing w:line="360" w:lineRule="auto"/>
              <w:jc w:val="center"/>
              <w:rPr>
                <w:rFonts w:ascii="Times New Roman" w:hAnsi="Times New Roman" w:cs="Times New Roman"/>
                <w:color w:val="auto"/>
                <w:sz w:val="22"/>
                <w:szCs w:val="22"/>
              </w:rPr>
            </w:pPr>
          </w:p>
        </w:tc>
        <w:tc>
          <w:tcPr>
            <w:tcW w:w="992" w:type="dxa"/>
            <w:shd w:val="clear" w:color="auto" w:fill="auto"/>
            <w:vAlign w:val="center"/>
          </w:tcPr>
          <w:p w14:paraId="0B72D1CB">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合作</w:t>
            </w:r>
          </w:p>
          <w:p w14:paraId="62E68079">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项目</w:t>
            </w:r>
          </w:p>
        </w:tc>
        <w:tc>
          <w:tcPr>
            <w:tcW w:w="6807" w:type="dxa"/>
            <w:shd w:val="clear" w:color="auto" w:fill="auto"/>
            <w:vAlign w:val="center"/>
          </w:tcPr>
          <w:p w14:paraId="04972A12">
            <w:pPr>
              <w:pStyle w:val="4"/>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与挪威、德国、加拿大、韩国、意大利、美国、荷兰、澳大利亚、日本及欧盟等国家和地区开展了百余个合作项目</w:t>
            </w:r>
          </w:p>
        </w:tc>
      </w:tr>
      <w:tr w14:paraId="6BA2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14:paraId="6ACC98D6">
            <w:pPr>
              <w:pStyle w:val="4"/>
              <w:spacing w:line="360" w:lineRule="auto"/>
              <w:jc w:val="center"/>
              <w:rPr>
                <w:rFonts w:ascii="Times New Roman" w:hAnsi="Times New Roman" w:cs="Times New Roman"/>
                <w:color w:val="auto"/>
                <w:sz w:val="22"/>
                <w:szCs w:val="22"/>
              </w:rPr>
            </w:pPr>
          </w:p>
        </w:tc>
        <w:tc>
          <w:tcPr>
            <w:tcW w:w="992" w:type="dxa"/>
            <w:shd w:val="clear" w:color="auto" w:fill="auto"/>
            <w:vAlign w:val="center"/>
          </w:tcPr>
          <w:p w14:paraId="75A0B8A9">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合作</w:t>
            </w:r>
          </w:p>
          <w:p w14:paraId="40F419AA">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领域</w:t>
            </w:r>
          </w:p>
        </w:tc>
        <w:tc>
          <w:tcPr>
            <w:tcW w:w="6807" w:type="dxa"/>
            <w:shd w:val="clear" w:color="auto" w:fill="auto"/>
            <w:vAlign w:val="center"/>
          </w:tcPr>
          <w:p w14:paraId="5EC538C1">
            <w:pPr>
              <w:pStyle w:val="4"/>
              <w:spacing w:line="360" w:lineRule="auto"/>
              <w:rPr>
                <w:rFonts w:ascii="Times New Roman" w:hAnsi="Times New Roman" w:cs="Times New Roman"/>
                <w:color w:val="auto"/>
                <w:sz w:val="22"/>
                <w:szCs w:val="22"/>
              </w:rPr>
            </w:pPr>
            <w:r>
              <w:rPr>
                <w:rFonts w:hint="eastAsia" w:ascii="Times New Roman" w:hAnsi="Times New Roman" w:cs="Times New Roman"/>
                <w:color w:val="auto"/>
                <w:sz w:val="22"/>
                <w:szCs w:val="22"/>
              </w:rPr>
              <w:t>水资源研究与保护、大气质量研究与保护、有害废弃物研究与管理、动植物研究与保护、环境宣传教育、环保技术合作等</w:t>
            </w:r>
          </w:p>
        </w:tc>
      </w:tr>
      <w:tr w14:paraId="149B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gridSpan w:val="2"/>
            <w:shd w:val="clear" w:color="auto" w:fill="auto"/>
            <w:vAlign w:val="center"/>
          </w:tcPr>
          <w:p w14:paraId="491C9172">
            <w:pPr>
              <w:pStyle w:val="4"/>
              <w:spacing w:line="36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意义</w:t>
            </w:r>
          </w:p>
        </w:tc>
        <w:tc>
          <w:tcPr>
            <w:tcW w:w="6807" w:type="dxa"/>
            <w:shd w:val="clear" w:color="auto" w:fill="auto"/>
            <w:vAlign w:val="center"/>
          </w:tcPr>
          <w:p w14:paraId="4C9C106B">
            <w:pPr>
              <w:pStyle w:val="4"/>
              <w:spacing w:line="360" w:lineRule="auto"/>
              <w:rPr>
                <w:rFonts w:hint="eastAsia" w:ascii="Times New Roman" w:hAnsi="Times New Roman" w:cs="Times New Roman"/>
                <w:color w:val="auto"/>
                <w:sz w:val="22"/>
                <w:szCs w:val="22"/>
              </w:rPr>
            </w:pPr>
            <w:r>
              <w:rPr>
                <w:rFonts w:ascii="Times New Roman" w:hAnsi="Times New Roman" w:cs="Times New Roman"/>
                <w:color w:val="auto"/>
                <w:sz w:val="22"/>
                <w:szCs w:val="22"/>
              </w:rPr>
              <w:t>我国是世界上最大的发展中国家，在环境保护领域，不仅有改造国际公约和进行国际合作的责任和义务，而且在解决我国严重的环境问题方面有寻求国际合作的必要性</w:t>
            </w:r>
          </w:p>
        </w:tc>
      </w:tr>
    </w:tbl>
    <w:p w14:paraId="3F095073">
      <w:pPr>
        <w:pStyle w:val="4"/>
        <w:spacing w:line="360" w:lineRule="auto"/>
        <w:ind w:firstLine="440" w:firstLineChars="200"/>
        <w:rPr>
          <w:rFonts w:ascii="Times New Roman" w:hAnsi="Times New Roman" w:cs="Times New Roman"/>
          <w:color w:val="auto"/>
          <w:sz w:val="22"/>
          <w:szCs w:val="22"/>
        </w:rPr>
      </w:pPr>
    </w:p>
    <w:p w14:paraId="4325190C">
      <w:pPr>
        <w:pStyle w:val="4"/>
        <w:spacing w:line="360" w:lineRule="auto"/>
        <w:ind w:firstLine="440" w:firstLineChars="200"/>
        <w:rPr>
          <w:rFonts w:ascii="Times New Roman" w:hAnsi="Times New Roman" w:cs="Times New Roman"/>
          <w:color w:val="auto"/>
          <w:sz w:val="22"/>
          <w:szCs w:val="22"/>
        </w:rPr>
      </w:pPr>
    </w:p>
    <w:p w14:paraId="266B20E4">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eastAsia="仿宋_GB2312" w:cs="Times New Roman"/>
          <w:color w:val="auto"/>
          <w:sz w:val="22"/>
          <w:szCs w:val="22"/>
        </w:rPr>
        <w:t>关于近几年影响中东地区的沙尘暴，国外的一些媒体认为其沙源都在中国。经我国科学家研究发现，影响中国的沙尘暴源地2/3在国外，我国是沙尘暴最大的受害者。</w:t>
      </w:r>
      <w:r>
        <w:rPr>
          <w:rFonts w:ascii="Times New Roman" w:hAnsi="Times New Roman" w:cs="Times New Roman"/>
          <w:color w:val="auto"/>
          <w:sz w:val="22"/>
          <w:szCs w:val="22"/>
        </w:rPr>
        <w:t>据此完成（1）～（2）题。</w:t>
      </w:r>
    </w:p>
    <w:p w14:paraId="6510B59B">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（1）影响中国沙尘暴的沙源大多在（　　）</w:t>
      </w:r>
    </w:p>
    <w:p w14:paraId="678F70F6">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 xml:space="preserve">A．俄罗斯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B．哈萨克斯坦</w:t>
      </w:r>
    </w:p>
    <w:p w14:paraId="290F0648">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 xml:space="preserve">C．吉尔吉斯斯坦    </w:t>
      </w:r>
      <w:r>
        <w:rPr>
          <w:rFonts w:ascii="Times New Roman" w:hAnsi="Times New Roman" w:cs="Times New Roman"/>
          <w:color w:val="auto"/>
          <w:sz w:val="22"/>
          <w:szCs w:val="22"/>
        </w:rPr>
        <w:tab/>
      </w:r>
      <w:r>
        <w:rPr>
          <w:rFonts w:ascii="Times New Roman" w:hAnsi="Times New Roman" w:cs="Times New Roman"/>
          <w:color w:val="auto"/>
          <w:sz w:val="22"/>
          <w:szCs w:val="22"/>
        </w:rPr>
        <w:t>D．蒙古</w:t>
      </w:r>
    </w:p>
    <w:p w14:paraId="27F789D9">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（2）我国为减少东亚沙尘暴的发生已实施了一些积极的</w:t>
      </w:r>
      <w:r>
        <w:rPr>
          <w:rFonts w:hint="eastAsia" w:ascii="Times New Roman" w:hAnsi="Times New Roman" w:cs="Times New Roman"/>
          <w:color w:val="auto"/>
          <w:sz w:val="22"/>
          <w:szCs w:val="22"/>
        </w:rPr>
        <w:t>措施，下列行为对降低沙尘暴发生频率有效的是</w:t>
      </w:r>
      <w:r>
        <w:rPr>
          <w:rFonts w:ascii="Times New Roman" w:hAnsi="Times New Roman" w:cs="Times New Roman"/>
          <w:color w:val="auto"/>
          <w:sz w:val="22"/>
          <w:szCs w:val="22"/>
        </w:rPr>
        <w:t>（　　）</w:t>
      </w:r>
    </w:p>
    <w:p w14:paraId="30884321">
      <w:pPr>
        <w:pStyle w:val="4"/>
        <w:spacing w:line="360" w:lineRule="auto"/>
        <w:ind w:firstLine="440" w:firstLineChars="200"/>
        <w:rPr>
          <w:rFonts w:ascii="Times New Roman" w:hAnsi="Times New Roman" w:cs="Times New Roman"/>
          <w:color w:val="auto"/>
          <w:sz w:val="22"/>
          <w:szCs w:val="22"/>
        </w:rPr>
      </w:pPr>
      <w:r>
        <w:rPr>
          <w:rFonts w:hAnsi="宋体" w:cs="Times New Roman"/>
          <w:color w:val="auto"/>
          <w:sz w:val="22"/>
          <w:szCs w:val="22"/>
        </w:rPr>
        <w:t>①</w:t>
      </w:r>
      <w:r>
        <w:rPr>
          <w:rFonts w:ascii="Times New Roman" w:hAnsi="Times New Roman" w:cs="Times New Roman"/>
          <w:color w:val="auto"/>
          <w:sz w:val="22"/>
          <w:szCs w:val="22"/>
        </w:rPr>
        <w:t>加强国际合作　</w:t>
      </w:r>
      <w:r>
        <w:rPr>
          <w:rFonts w:hAnsi="宋体" w:cs="Times New Roman"/>
          <w:color w:val="auto"/>
          <w:sz w:val="22"/>
          <w:szCs w:val="22"/>
        </w:rPr>
        <w:t>②</w:t>
      </w:r>
      <w:r>
        <w:rPr>
          <w:rFonts w:ascii="Times New Roman" w:hAnsi="Times New Roman" w:cs="Times New Roman"/>
          <w:color w:val="auto"/>
          <w:sz w:val="22"/>
          <w:szCs w:val="22"/>
        </w:rPr>
        <w:t>退耕还草　</w:t>
      </w:r>
      <w:r>
        <w:rPr>
          <w:rFonts w:hAnsi="宋体" w:cs="Times New Roman"/>
          <w:color w:val="auto"/>
          <w:sz w:val="22"/>
          <w:szCs w:val="22"/>
        </w:rPr>
        <w:t>③</w:t>
      </w:r>
      <w:r>
        <w:rPr>
          <w:rFonts w:ascii="Times New Roman" w:hAnsi="Times New Roman" w:cs="Times New Roman"/>
          <w:color w:val="auto"/>
          <w:sz w:val="22"/>
          <w:szCs w:val="22"/>
        </w:rPr>
        <w:t>建立预报监测系统　</w:t>
      </w:r>
      <w:r>
        <w:rPr>
          <w:rFonts w:hAnsi="宋体" w:cs="Times New Roman"/>
          <w:color w:val="auto"/>
          <w:sz w:val="22"/>
          <w:szCs w:val="22"/>
        </w:rPr>
        <w:t>④</w:t>
      </w:r>
      <w:r>
        <w:rPr>
          <w:rFonts w:ascii="Times New Roman" w:hAnsi="Times New Roman" w:cs="Times New Roman"/>
          <w:color w:val="auto"/>
          <w:sz w:val="22"/>
          <w:szCs w:val="22"/>
        </w:rPr>
        <w:t>加强草原生态建设</w:t>
      </w:r>
    </w:p>
    <w:p w14:paraId="1F0B835F">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A．</w:t>
      </w:r>
      <w:r>
        <w:rPr>
          <w:rFonts w:hAnsi="宋体" w:cs="Times New Roman"/>
          <w:color w:val="auto"/>
          <w:sz w:val="22"/>
          <w:szCs w:val="22"/>
        </w:rPr>
        <w:t>①②</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B．</w:t>
      </w:r>
      <w:r>
        <w:rPr>
          <w:rFonts w:hAnsi="宋体" w:cs="Times New Roman"/>
          <w:color w:val="auto"/>
          <w:sz w:val="22"/>
          <w:szCs w:val="22"/>
        </w:rPr>
        <w:t>③④</w:t>
      </w:r>
    </w:p>
    <w:p w14:paraId="4B969C9E">
      <w:pPr>
        <w:pStyle w:val="4"/>
        <w:spacing w:line="360" w:lineRule="auto"/>
        <w:ind w:firstLine="440" w:firstLineChars="200"/>
        <w:rPr>
          <w:rFonts w:hAnsi="宋体" w:cs="Times New Roman"/>
          <w:color w:val="auto"/>
          <w:sz w:val="22"/>
          <w:szCs w:val="22"/>
        </w:rPr>
      </w:pPr>
      <w:r>
        <w:rPr>
          <w:rFonts w:ascii="Times New Roman" w:hAnsi="Times New Roman" w:cs="Times New Roman"/>
          <w:color w:val="auto"/>
          <w:sz w:val="22"/>
          <w:szCs w:val="22"/>
        </w:rPr>
        <w:t>C．</w:t>
      </w:r>
      <w:r>
        <w:rPr>
          <w:rFonts w:hAnsi="宋体" w:cs="Times New Roman"/>
          <w:color w:val="auto"/>
          <w:sz w:val="22"/>
          <w:szCs w:val="22"/>
        </w:rPr>
        <w:t>①②③</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ab/>
      </w:r>
      <w:r>
        <w:rPr>
          <w:rFonts w:ascii="Times New Roman" w:hAnsi="Times New Roman" w:cs="Times New Roman"/>
          <w:color w:val="auto"/>
          <w:sz w:val="22"/>
          <w:szCs w:val="22"/>
        </w:rPr>
        <w:t>D．</w:t>
      </w:r>
      <w:r>
        <w:rPr>
          <w:rFonts w:hAnsi="宋体" w:cs="Times New Roman"/>
          <w:color w:val="auto"/>
          <w:sz w:val="22"/>
          <w:szCs w:val="22"/>
        </w:rPr>
        <w:t>①②④</w:t>
      </w:r>
    </w:p>
    <w:p w14:paraId="15B8D4DC">
      <w:pPr>
        <w:pStyle w:val="4"/>
        <w:spacing w:line="360" w:lineRule="auto"/>
        <w:ind w:firstLine="440" w:firstLineChars="200"/>
        <w:rPr>
          <w:rFonts w:ascii="Times New Roman" w:hAnsi="Times New Roman" w:cs="Times New Roman"/>
          <w:color w:val="auto"/>
          <w:sz w:val="22"/>
          <w:szCs w:val="22"/>
        </w:rPr>
      </w:pPr>
    </w:p>
    <w:p w14:paraId="33082693">
      <w:pPr>
        <w:pStyle w:val="4"/>
        <w:spacing w:line="360" w:lineRule="auto"/>
        <w:ind w:firstLine="440" w:firstLineChars="200"/>
        <w:rPr>
          <w:rFonts w:ascii="Times New Roman" w:hAnsi="Times New Roman" w:cs="Times New Roman"/>
          <w:color w:val="auto"/>
          <w:sz w:val="22"/>
          <w:szCs w:val="22"/>
        </w:rPr>
      </w:pPr>
    </w:p>
    <w:p w14:paraId="553732C0">
      <w:pPr>
        <w:pStyle w:val="4"/>
        <w:spacing w:line="360" w:lineRule="auto"/>
        <w:ind w:firstLine="3080" w:firstLineChars="1400"/>
        <w:jc w:val="both"/>
        <w:rPr>
          <w:rFonts w:hint="eastAsia" w:ascii="Times New Roman" w:hAnsi="Times New Roman" w:eastAsia="宋体" w:cs="Times New Roman"/>
          <w:color w:val="auto"/>
          <w:sz w:val="22"/>
          <w:szCs w:val="22"/>
          <w:lang w:val="en-US" w:eastAsia="zh-CN"/>
        </w:rPr>
      </w:pPr>
      <w:bookmarkStart w:id="0" w:name="_GoBack"/>
      <w:bookmarkEnd w:id="0"/>
      <w:r>
        <w:rPr>
          <w:rFonts w:hint="eastAsia" w:ascii="Times New Roman" w:hAnsi="Times New Roman" w:cs="Times New Roman"/>
          <w:color w:val="auto"/>
          <w:sz w:val="22"/>
          <w:szCs w:val="22"/>
          <w:lang w:val="en-US" w:eastAsia="zh-CN"/>
        </w:rPr>
        <w:t>参考答案</w:t>
      </w:r>
    </w:p>
    <w:p w14:paraId="7DD8C3FE">
      <w:pPr>
        <w:pStyle w:val="4"/>
        <w:spacing w:line="360" w:lineRule="auto"/>
        <w:ind w:firstLine="440" w:firstLineChars="200"/>
        <w:rPr>
          <w:rFonts w:ascii="Times New Roman" w:hAnsi="Times New Roman" w:cs="Times New Roman"/>
          <w:color w:val="auto"/>
          <w:sz w:val="22"/>
          <w:szCs w:val="22"/>
        </w:rPr>
      </w:pPr>
      <w:r>
        <w:rPr>
          <w:rFonts w:hint="eastAsia" w:ascii="Times New Roman" w:hAnsi="Times New Roman" w:cs="Times New Roman"/>
          <w:color w:val="auto"/>
          <w:sz w:val="22"/>
          <w:szCs w:val="22"/>
        </w:rPr>
        <w:t>一、</w:t>
      </w:r>
    </w:p>
    <w:p w14:paraId="17929A08">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w:t>
      </w:r>
      <w:r>
        <w:rPr>
          <w:rFonts w:hint="eastAsia" w:ascii="Times New Roman" w:hAnsi="Times New Roman" w:cs="Times New Roman"/>
          <w:color w:val="auto"/>
          <w:sz w:val="22"/>
          <w:szCs w:val="22"/>
        </w:rPr>
        <w:t>．</w:t>
      </w:r>
      <w:r>
        <w:rPr>
          <w:rFonts w:ascii="Times New Roman" w:hAnsi="Times New Roman" w:cs="Times New Roman"/>
          <w:color w:val="auto"/>
          <w:sz w:val="22"/>
          <w:szCs w:val="22"/>
        </w:rPr>
        <w:t>需求　责任</w:t>
      </w:r>
    </w:p>
    <w:p w14:paraId="2B2BD9B0">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2．共同但有区别</w:t>
      </w:r>
    </w:p>
    <w:p w14:paraId="043A75EC">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3．(1)全球性　(2)跨国　(3)全球化</w:t>
      </w:r>
    </w:p>
    <w:p w14:paraId="1D28BCB4">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4．涵盖面</w:t>
      </w:r>
    </w:p>
    <w:p w14:paraId="6D2161BE">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5．公约　多边　援助</w:t>
      </w:r>
    </w:p>
    <w:p w14:paraId="357DAF78">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二、</w:t>
      </w:r>
    </w:p>
    <w:p w14:paraId="757D9FB5">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1．学习者　受益者　分享者　贡献者</w:t>
      </w:r>
    </w:p>
    <w:p w14:paraId="59C48AB3">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2．(1)国际环境公约　(2)高层次　多渠道　领域　(3)生态文明　绿色发展</w:t>
      </w:r>
    </w:p>
    <w:p w14:paraId="6AF6C81F">
      <w:pPr>
        <w:pStyle w:val="3"/>
        <w:spacing w:line="360" w:lineRule="auto"/>
        <w:rPr>
          <w:color w:val="auto"/>
          <w:sz w:val="32"/>
          <w:szCs w:val="32"/>
        </w:rPr>
      </w:pPr>
      <w:r>
        <w:rPr>
          <w:rFonts w:ascii="Times New Roman" w:hAnsi="Times New Roman" w:cs="Times New Roman"/>
          <w:color w:val="auto"/>
          <w:sz w:val="32"/>
          <w:szCs w:val="32"/>
        </w:rPr>
        <w:t>探究点一</w:t>
      </w:r>
    </w:p>
    <w:p w14:paraId="0800296B">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[从生活中学习]</w:t>
      </w:r>
    </w:p>
    <w:p w14:paraId="711199D4">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二、</w:t>
      </w:r>
    </w:p>
    <w:p w14:paraId="40C173F3">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w:t>
      </w:r>
      <w:r>
        <w:rPr>
          <w:rFonts w:ascii="Times New Roman" w:hAnsi="Times New Roman" w:eastAsia="黑体" w:cs="Times New Roman"/>
          <w:color w:val="auto"/>
          <w:sz w:val="22"/>
          <w:szCs w:val="22"/>
        </w:rPr>
        <w:t>提示：</w:t>
      </w:r>
      <w:r>
        <w:rPr>
          <w:rFonts w:ascii="Times New Roman" w:hAnsi="Times New Roman" w:eastAsia="仿宋_GB2312" w:cs="Times New Roman"/>
          <w:color w:val="auto"/>
          <w:sz w:val="22"/>
          <w:szCs w:val="22"/>
        </w:rPr>
        <w:t>有些资源、环境问题具有全球性，单靠一个国家无法解决，需要全球</w:t>
      </w:r>
      <w:r>
        <w:rPr>
          <w:rFonts w:hint="eastAsia" w:ascii="Times New Roman" w:hAnsi="Times New Roman" w:eastAsia="仿宋_GB2312" w:cs="Times New Roman"/>
          <w:color w:val="auto"/>
          <w:sz w:val="22"/>
          <w:szCs w:val="22"/>
        </w:rPr>
        <w:t>共同行动；有些资源、环境问题具有跨国、跨地区的影响，需要开展双边或多边的区域合作；在全球化时代，任何一个国家都要有国际视野，在保障本国资源、环境领域国家安全时都不能以邻为壑，不能以牺牲他国的安全为代价。</w:t>
      </w:r>
    </w:p>
    <w:p w14:paraId="4B132E15">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eastAsia="黑体" w:cs="Times New Roman"/>
          <w:color w:val="auto"/>
          <w:sz w:val="22"/>
          <w:szCs w:val="22"/>
        </w:rPr>
        <w:t>提示：</w:t>
      </w:r>
      <w:r>
        <w:rPr>
          <w:rFonts w:ascii="Times New Roman" w:hAnsi="Times New Roman" w:eastAsia="仿宋_GB2312" w:cs="Times New Roman"/>
          <w:color w:val="auto"/>
          <w:sz w:val="22"/>
          <w:szCs w:val="22"/>
        </w:rPr>
        <w:t>签署公约及履约；人员交流和能力建设；技术援助和科技合作；资金援助。</w:t>
      </w:r>
    </w:p>
    <w:p w14:paraId="288828E9">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[到实践中应用]</w:t>
      </w:r>
    </w:p>
    <w:p w14:paraId="2570487C">
      <w:pPr>
        <w:pStyle w:val="4"/>
        <w:spacing w:line="360" w:lineRule="auto"/>
        <w:ind w:firstLine="440" w:firstLineChars="200"/>
        <w:rPr>
          <w:rFonts w:ascii="Times New Roman" w:hAnsi="Times New Roman" w:eastAsia="仿宋_GB2312" w:cs="Times New Roman"/>
          <w:color w:val="auto"/>
          <w:sz w:val="22"/>
          <w:szCs w:val="22"/>
        </w:rPr>
      </w:pPr>
      <w:r>
        <w:rPr>
          <w:rFonts w:ascii="Times New Roman" w:hAnsi="Times New Roman" w:cs="Times New Roman"/>
          <w:color w:val="auto"/>
          <w:sz w:val="22"/>
          <w:szCs w:val="22"/>
        </w:rPr>
        <w:t>1．</w:t>
      </w:r>
      <w:r>
        <w:rPr>
          <w:rFonts w:ascii="Times New Roman" w:hAnsi="Times New Roman" w:eastAsia="黑体" w:cs="Times New Roman"/>
          <w:color w:val="auto"/>
          <w:sz w:val="22"/>
          <w:szCs w:val="22"/>
        </w:rPr>
        <w:t>解析：</w:t>
      </w:r>
      <w:r>
        <w:rPr>
          <w:rFonts w:ascii="Times New Roman" w:hAnsi="Times New Roman" w:eastAsia="仿宋_GB2312" w:cs="Times New Roman"/>
          <w:color w:val="auto"/>
          <w:sz w:val="22"/>
          <w:szCs w:val="22"/>
        </w:rPr>
        <w:t>第(1)题，根据图中经纬度位置，可以判定该地是南美洲的南部；南纬56°为南美洲南端，邻</w:t>
      </w:r>
      <w:r>
        <w:rPr>
          <w:rFonts w:hint="eastAsia" w:ascii="Times New Roman" w:hAnsi="Times New Roman" w:eastAsia="仿宋_GB2312" w:cs="Times New Roman"/>
          <w:color w:val="auto"/>
          <w:sz w:val="22"/>
          <w:szCs w:val="22"/>
        </w:rPr>
        <w:t>近南极洲。故造成当地环境问题的臭氧层空洞出现在南极上空。第(</w:t>
      </w:r>
      <w:r>
        <w:rPr>
          <w:rFonts w:ascii="Times New Roman" w:hAnsi="Times New Roman" w:eastAsia="仿宋_GB2312" w:cs="Times New Roman"/>
          <w:color w:val="auto"/>
          <w:sz w:val="22"/>
          <w:szCs w:val="22"/>
        </w:rPr>
        <w:t>2)题，建立热带雨林自然保护区，有助于改善全球大气水热状况，改善大气循环和水循环，从而改善全球气候，热带雨林的另一种作用是抑制全球平均气温上升。绿色植物主要吸收CO</w:t>
      </w:r>
      <w:r>
        <w:rPr>
          <w:rFonts w:ascii="Times New Roman" w:hAnsi="Times New Roman" w:eastAsia="仿宋_GB2312" w:cs="Times New Roman"/>
          <w:color w:val="auto"/>
          <w:sz w:val="22"/>
          <w:szCs w:val="22"/>
          <w:vertAlign w:val="subscript"/>
        </w:rPr>
        <w:t>2</w:t>
      </w:r>
      <w:r>
        <w:rPr>
          <w:rFonts w:ascii="Times New Roman" w:hAnsi="Times New Roman" w:eastAsia="仿宋_GB2312" w:cs="Times New Roman"/>
          <w:color w:val="auto"/>
          <w:sz w:val="22"/>
          <w:szCs w:val="22"/>
        </w:rPr>
        <w:t>，酸雨、汽车尾气污染是燃烧煤、石油等矿物燃料引起的，与臭氧层空洞几乎没有关系；臭氧层空洞主要是由于氯氟烃化合物的排放，导致臭氧被分解；CO</w:t>
      </w:r>
      <w:r>
        <w:rPr>
          <w:rFonts w:ascii="Times New Roman" w:hAnsi="Times New Roman" w:eastAsia="仿宋_GB2312" w:cs="Times New Roman"/>
          <w:color w:val="auto"/>
          <w:sz w:val="22"/>
          <w:szCs w:val="22"/>
          <w:vertAlign w:val="subscript"/>
        </w:rPr>
        <w:t>2</w:t>
      </w:r>
      <w:r>
        <w:rPr>
          <w:rFonts w:ascii="Times New Roman" w:hAnsi="Times New Roman" w:eastAsia="仿宋_GB2312" w:cs="Times New Roman"/>
          <w:color w:val="auto"/>
          <w:sz w:val="22"/>
          <w:szCs w:val="22"/>
        </w:rPr>
        <w:t>增多，引起全球平均气温升高，与臭氧层空洞无关系。</w:t>
      </w:r>
    </w:p>
    <w:p w14:paraId="6AD07214">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答案：</w:t>
      </w:r>
      <w:r>
        <w:rPr>
          <w:rFonts w:ascii="Times New Roman" w:hAnsi="Times New Roman" w:cs="Times New Roman"/>
          <w:color w:val="auto"/>
          <w:sz w:val="22"/>
          <w:szCs w:val="22"/>
        </w:rPr>
        <w:t>(1)B　(2)C</w:t>
      </w:r>
    </w:p>
    <w:p w14:paraId="522E05B2">
      <w:pPr>
        <w:pStyle w:val="3"/>
        <w:spacing w:line="360" w:lineRule="auto"/>
        <w:rPr>
          <w:color w:val="auto"/>
          <w:sz w:val="32"/>
          <w:szCs w:val="32"/>
        </w:rPr>
      </w:pPr>
      <w:r>
        <w:rPr>
          <w:rFonts w:ascii="Times New Roman" w:hAnsi="Times New Roman" w:cs="Times New Roman"/>
          <w:color w:val="auto"/>
          <w:sz w:val="32"/>
          <w:szCs w:val="32"/>
        </w:rPr>
        <w:t>探究点二</w:t>
      </w:r>
    </w:p>
    <w:p w14:paraId="366B38CC">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[从生活中学习]</w:t>
      </w:r>
    </w:p>
    <w:p w14:paraId="211EE64A">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二、</w:t>
      </w:r>
    </w:p>
    <w:p w14:paraId="6991025A">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1．</w:t>
      </w:r>
      <w:r>
        <w:rPr>
          <w:rFonts w:ascii="Times New Roman" w:hAnsi="Times New Roman" w:eastAsia="黑体" w:cs="Times New Roman"/>
          <w:color w:val="auto"/>
          <w:sz w:val="22"/>
          <w:szCs w:val="22"/>
        </w:rPr>
        <w:t>提示：</w:t>
      </w:r>
      <w:r>
        <w:rPr>
          <w:rFonts w:ascii="Times New Roman" w:hAnsi="Times New Roman" w:eastAsia="仿宋_GB2312" w:cs="Times New Roman"/>
          <w:color w:val="auto"/>
          <w:sz w:val="22"/>
          <w:szCs w:val="22"/>
        </w:rPr>
        <w:t>可以借鉴先进的环保理念和经验，促进环保技术水平提升和环保产业的发展。</w:t>
      </w:r>
    </w:p>
    <w:p w14:paraId="71DC44C2">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eastAsia="黑体" w:cs="Times New Roman"/>
          <w:color w:val="auto"/>
          <w:sz w:val="22"/>
          <w:szCs w:val="22"/>
        </w:rPr>
        <w:t>提示：</w:t>
      </w:r>
      <w:r>
        <w:rPr>
          <w:rFonts w:ascii="Times New Roman" w:hAnsi="Times New Roman" w:eastAsia="仿宋_GB2312" w:cs="Times New Roman"/>
          <w:color w:val="auto"/>
          <w:sz w:val="22"/>
          <w:szCs w:val="22"/>
        </w:rPr>
        <w:t>坚持互利共赢，为发展中国家提供支持，分享破解发展和环境之间矛盾的经验，共同促进可持续发展。</w:t>
      </w:r>
    </w:p>
    <w:p w14:paraId="3EDFF0CE">
      <w:pPr>
        <w:pStyle w:val="4"/>
        <w:spacing w:line="360" w:lineRule="auto"/>
        <w:ind w:firstLine="440" w:firstLineChars="200"/>
        <w:rPr>
          <w:rFonts w:ascii="Times New Roman" w:hAnsi="Times New Roman" w:cs="Times New Roman"/>
          <w:color w:val="auto"/>
          <w:sz w:val="22"/>
          <w:szCs w:val="22"/>
        </w:rPr>
      </w:pPr>
      <w:r>
        <w:rPr>
          <w:rFonts w:ascii="Times New Roman" w:hAnsi="Times New Roman" w:cs="Times New Roman"/>
          <w:color w:val="auto"/>
          <w:sz w:val="22"/>
          <w:szCs w:val="22"/>
        </w:rPr>
        <w:t>3．</w:t>
      </w:r>
      <w:r>
        <w:rPr>
          <w:rFonts w:ascii="Times New Roman" w:hAnsi="Times New Roman" w:eastAsia="黑体" w:cs="Times New Roman"/>
          <w:color w:val="auto"/>
          <w:sz w:val="22"/>
          <w:szCs w:val="22"/>
        </w:rPr>
        <w:t>提示：</w:t>
      </w:r>
      <w:r>
        <w:rPr>
          <w:rFonts w:ascii="Times New Roman" w:hAnsi="Times New Roman" w:eastAsia="仿宋_GB2312" w:cs="Times New Roman"/>
          <w:color w:val="auto"/>
          <w:sz w:val="22"/>
          <w:szCs w:val="22"/>
        </w:rPr>
        <w:t>在推动我国成为一个更加绿色环保国家的同时，为其他国家加强生态文明建设提供了有益借鉴，从而更好地推动国家之间开展环境保护合作。</w:t>
      </w:r>
    </w:p>
    <w:p w14:paraId="247DE261">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[到实践中应用]</w:t>
      </w:r>
    </w:p>
    <w:p w14:paraId="1EE3D957">
      <w:pPr>
        <w:pStyle w:val="4"/>
        <w:spacing w:line="360" w:lineRule="auto"/>
        <w:ind w:firstLine="440" w:firstLineChars="200"/>
        <w:rPr>
          <w:rFonts w:ascii="Times New Roman" w:hAnsi="Times New Roman" w:eastAsia="仿宋_GB2312" w:cs="Times New Roman"/>
          <w:color w:val="auto"/>
          <w:sz w:val="22"/>
          <w:szCs w:val="22"/>
        </w:rPr>
      </w:pPr>
      <w:r>
        <w:rPr>
          <w:rFonts w:ascii="Times New Roman" w:hAnsi="Times New Roman" w:cs="Times New Roman"/>
          <w:color w:val="auto"/>
          <w:sz w:val="22"/>
          <w:szCs w:val="22"/>
        </w:rPr>
        <w:t>2．</w:t>
      </w:r>
      <w:r>
        <w:rPr>
          <w:rFonts w:ascii="Times New Roman" w:hAnsi="Times New Roman" w:eastAsia="黑体" w:cs="Times New Roman"/>
          <w:color w:val="auto"/>
          <w:sz w:val="22"/>
          <w:szCs w:val="22"/>
        </w:rPr>
        <w:t>解析：</w:t>
      </w:r>
      <w:r>
        <w:rPr>
          <w:rFonts w:ascii="Times New Roman" w:hAnsi="Times New Roman" w:eastAsia="仿宋_GB2312" w:cs="Times New Roman"/>
          <w:color w:val="auto"/>
          <w:sz w:val="22"/>
          <w:szCs w:val="22"/>
        </w:rPr>
        <w:t>第(1)题，我国的沙尘暴多是快行冷锋所致，受强烈西北气流的影响，地表沙粒粉尘被高空气流挟带，向东南扩散。蒙古附近冬季形成高压，且离我国近，荒漠面积广大，因此是影响我国沙尘暴的主要沙源地；哈萨克斯坦、吉尔吉斯斯坦距我国东部较远，沙尘难以到达；俄罗斯地表植被覆盖率高，沙源少。第(2)题，解决区域性特别是全球性环境问题，需要国际合作；退耕还草、加强草原生态建设，有利于增加植被覆盖率，减轻风的强度，减少扬沙天气和大气中沙尘的含量，预报监</w:t>
      </w:r>
      <w:r>
        <w:rPr>
          <w:rFonts w:hint="eastAsia" w:ascii="Times New Roman" w:hAnsi="Times New Roman" w:eastAsia="仿宋_GB2312" w:cs="Times New Roman"/>
          <w:color w:val="auto"/>
          <w:sz w:val="22"/>
          <w:szCs w:val="22"/>
        </w:rPr>
        <w:t>测不能降低沙尘暴的发生频率。</w:t>
      </w:r>
    </w:p>
    <w:p w14:paraId="226F5466">
      <w:pPr>
        <w:pStyle w:val="4"/>
        <w:spacing w:line="360" w:lineRule="auto"/>
        <w:ind w:firstLine="440" w:firstLineChars="200"/>
        <w:rPr>
          <w:rFonts w:ascii="Times New Roman" w:hAnsi="Times New Roman" w:cs="Times New Roman"/>
          <w:color w:val="auto"/>
          <w:sz w:val="22"/>
          <w:szCs w:val="22"/>
        </w:rPr>
      </w:pPr>
      <w:r>
        <w:rPr>
          <w:rFonts w:ascii="Times New Roman" w:hAnsi="Times New Roman" w:eastAsia="黑体" w:cs="Times New Roman"/>
          <w:color w:val="auto"/>
          <w:sz w:val="22"/>
          <w:szCs w:val="22"/>
        </w:rPr>
        <w:t>答案：</w:t>
      </w:r>
      <w:r>
        <w:rPr>
          <w:rFonts w:ascii="Times New Roman" w:hAnsi="Times New Roman" w:cs="Times New Roman"/>
          <w:color w:val="auto"/>
          <w:sz w:val="22"/>
          <w:szCs w:val="22"/>
        </w:rPr>
        <w:t>(1)D　(2)D</w:t>
      </w:r>
    </w:p>
    <w:p w14:paraId="57677037"/>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5F48">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BAE88">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jYzkyNzA3MzhkNWY1N2U3MTQyZTM5OTJkYjhmYjUifQ=="/>
  </w:docVars>
  <w:rsids>
    <w:rsidRoot w:val="00C01D1F"/>
    <w:rsid w:val="00154533"/>
    <w:rsid w:val="004151FC"/>
    <w:rsid w:val="00BE0DB2"/>
    <w:rsid w:val="00C01D1F"/>
    <w:rsid w:val="00C02FC6"/>
    <w:rsid w:val="00DE7FCB"/>
    <w:rsid w:val="00DF218B"/>
    <w:rsid w:val="042E59FB"/>
    <w:rsid w:val="101E09FA"/>
    <w:rsid w:val="13AC0554"/>
    <w:rsid w:val="3087645A"/>
    <w:rsid w:val="72A7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4"/>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3">
    <w:name w:val="heading 5"/>
    <w:basedOn w:val="1"/>
    <w:next w:val="1"/>
    <w:link w:val="15"/>
    <w:autoRedefine/>
    <w:semiHidden/>
    <w:unhideWhenUsed/>
    <w:qFormat/>
    <w:uiPriority w:val="9"/>
    <w:pPr>
      <w:keepNext/>
      <w:keepLines/>
      <w:spacing w:before="280" w:after="290" w:line="376" w:lineRule="auto"/>
      <w:outlineLvl w:val="4"/>
    </w:pPr>
    <w:rPr>
      <w:b/>
      <w:bCs/>
      <w:sz w:val="28"/>
      <w:szCs w:val="2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11"/>
    <w:autoRedefine/>
    <w:unhideWhenUsed/>
    <w:qFormat/>
    <w:uiPriority w:val="99"/>
    <w:rPr>
      <w:rFonts w:ascii="宋体" w:hAnsi="Courier New" w:eastAsia="宋体" w:cs="Courier New"/>
      <w:szCs w:val="21"/>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8">
    <w:name w:val="Title"/>
    <w:basedOn w:val="1"/>
    <w:next w:val="1"/>
    <w:link w:val="12"/>
    <w:autoRedefine/>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1">
    <w:name w:val="纯文本 Char"/>
    <w:basedOn w:val="10"/>
    <w:link w:val="4"/>
    <w:autoRedefine/>
    <w:qFormat/>
    <w:uiPriority w:val="99"/>
    <w:rPr>
      <w:rFonts w:ascii="宋体" w:hAnsi="Courier New" w:eastAsia="宋体" w:cs="Courier New"/>
      <w:szCs w:val="21"/>
    </w:rPr>
  </w:style>
  <w:style w:type="character" w:customStyle="1" w:styleId="12">
    <w:name w:val="标题 Char"/>
    <w:basedOn w:val="10"/>
    <w:link w:val="8"/>
    <w:autoRedefine/>
    <w:qFormat/>
    <w:uiPriority w:val="10"/>
    <w:rPr>
      <w:rFonts w:eastAsia="宋体" w:asciiTheme="majorHAnsi" w:hAnsiTheme="majorHAnsi" w:cstheme="majorBidi"/>
      <w:b/>
      <w:bCs/>
      <w:sz w:val="32"/>
      <w:szCs w:val="32"/>
    </w:rPr>
  </w:style>
  <w:style w:type="character" w:customStyle="1" w:styleId="13">
    <w:name w:val="批注框文本 Char"/>
    <w:basedOn w:val="10"/>
    <w:link w:val="5"/>
    <w:autoRedefine/>
    <w:semiHidden/>
    <w:qFormat/>
    <w:uiPriority w:val="99"/>
    <w:rPr>
      <w:sz w:val="18"/>
      <w:szCs w:val="18"/>
    </w:rPr>
  </w:style>
  <w:style w:type="character" w:customStyle="1" w:styleId="14">
    <w:name w:val="标题 4 Char"/>
    <w:basedOn w:val="10"/>
    <w:link w:val="2"/>
    <w:autoRedefine/>
    <w:semiHidden/>
    <w:qFormat/>
    <w:uiPriority w:val="9"/>
    <w:rPr>
      <w:rFonts w:asciiTheme="majorHAnsi" w:hAnsiTheme="majorHAnsi" w:eastAsiaTheme="majorEastAsia" w:cstheme="majorBidi"/>
      <w:b/>
      <w:bCs/>
      <w:sz w:val="28"/>
      <w:szCs w:val="28"/>
    </w:rPr>
  </w:style>
  <w:style w:type="character" w:customStyle="1" w:styleId="15">
    <w:name w:val="标题 5 Char"/>
    <w:basedOn w:val="10"/>
    <w:link w:val="3"/>
    <w:autoRedefine/>
    <w:semiHidden/>
    <w:qFormat/>
    <w:uiPriority w:val="9"/>
    <w:rPr>
      <w:b/>
      <w:bCs/>
      <w:sz w:val="28"/>
      <w:szCs w:val="28"/>
    </w:rPr>
  </w:style>
  <w:style w:type="character" w:customStyle="1" w:styleId="16">
    <w:name w:val="页眉 Char"/>
    <w:link w:val="7"/>
    <w:autoRedefine/>
    <w:semiHidden/>
    <w:qFormat/>
    <w:uiPriority w:val="99"/>
    <w:rPr>
      <w:rFonts w:ascii="Times New Roman" w:hAnsi="Times New Roman" w:eastAsia="宋体" w:cs="Times New Roman"/>
      <w:sz w:val="18"/>
      <w:szCs w:val="18"/>
      <w:lang w:eastAsia="zh-CN"/>
    </w:rPr>
  </w:style>
  <w:style w:type="character" w:customStyle="1" w:styleId="17">
    <w:name w:val="页脚 Char"/>
    <w:link w:val="6"/>
    <w:autoRedefine/>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3851</Words>
  <Characters>3907</Characters>
  <Lines>53</Lines>
  <Paragraphs>15</Paragraphs>
  <TotalTime>5</TotalTime>
  <ScaleCrop>false</ScaleCrop>
  <LinksUpToDate>false</LinksUpToDate>
  <CharactersWithSpaces>4046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2023-02-08T06:48:00Z</dcterms:created>
  <dc:creator>USER</dc:creator>
  <cp:lastModifiedBy>阿巴西</cp:lastModifiedBy>
  <dcterms:modified xsi:type="dcterms:W3CDTF">2025-03-19T01:22:39Z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2052-12.1.0.20305</vt:lpwstr>
  </property>
  <property fmtid="{D5CDD505-2E9C-101B-9397-08002B2CF9AE}" pid="7" name="ICV">
    <vt:lpwstr>56F3E08DD9164A3E8C934F101716799A_12</vt:lpwstr>
  </property>
  <property fmtid="{D5CDD505-2E9C-101B-9397-08002B2CF9AE}" pid="8" name="KSOTemplateDocerSaveRecord">
    <vt:lpwstr>eyJoZGlkIjoiZGI3ZDdkOWMxY2M0Zjc1MmY0NTc2ZDJlZmVhOTBiYmUiLCJ1c2VySWQiOiI0NDkxODU2NTcifQ==</vt:lpwstr>
  </property>
</Properties>
</file>