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232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Style w:val="14"/>
          <w:rFonts w:hint="default" w:ascii="Times New Roman" w:hAnsi="Times New Roman" w:cs="Times New Roman"/>
          <w:kern w:val="0"/>
          <w:sz w:val="36"/>
          <w:szCs w:val="36"/>
        </w:rPr>
      </w:pPr>
      <w:r>
        <w:rPr>
          <w:rFonts w:hint="eastAsia" w:ascii="Times New Roman" w:hAnsi="Times New Roman" w:cs="Times New Roman"/>
          <w:b/>
          <w:kern w:val="0"/>
          <w:sz w:val="36"/>
          <w:szCs w:val="36"/>
          <w:lang w:val="en-US" w:eastAsia="zh-CN" w:bidi="ar-SA"/>
        </w:rPr>
        <w:drawing>
          <wp:anchor distT="0" distB="0" distL="114300" distR="114300" simplePos="0" relativeHeight="251660288" behindDoc="0" locked="0" layoutInCell="1" allowOverlap="1">
            <wp:simplePos x="0" y="0"/>
            <wp:positionH relativeFrom="page">
              <wp:posOffset>10490200</wp:posOffset>
            </wp:positionH>
            <wp:positionV relativeFrom="topMargin">
              <wp:posOffset>10528300</wp:posOffset>
            </wp:positionV>
            <wp:extent cx="254000" cy="254000"/>
            <wp:effectExtent l="0" t="0" r="0" b="0"/>
            <wp:wrapNone/>
            <wp:docPr id="100109" name="图片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图片 100109"/>
                    <pic:cNvPicPr>
                      <a:picLocks noChangeAspect="1"/>
                    </pic:cNvPicPr>
                  </pic:nvPicPr>
                  <pic:blipFill>
                    <a:blip r:embed="rId6"/>
                    <a:stretch>
                      <a:fillRect/>
                    </a:stretch>
                  </pic:blipFill>
                  <pic:spPr>
                    <a:xfrm>
                      <a:off x="0" y="0"/>
                      <a:ext cx="254000" cy="254000"/>
                    </a:xfrm>
                    <a:prstGeom prst="rect">
                      <a:avLst/>
                    </a:prstGeom>
                  </pic:spPr>
                </pic:pic>
              </a:graphicData>
            </a:graphic>
          </wp:anchor>
        </w:drawing>
      </w:r>
      <w:r>
        <w:rPr>
          <w:rFonts w:hint="eastAsia" w:ascii="Times New Roman" w:hAnsi="Times New Roman" w:cs="Times New Roman"/>
          <w:b/>
          <w:kern w:val="0"/>
          <w:sz w:val="36"/>
          <w:szCs w:val="36"/>
          <w:lang w:val="en-US" w:eastAsia="zh-CN" w:bidi="ar-SA"/>
        </w:rPr>
        <w:t>第</w:t>
      </w:r>
      <w:r>
        <w:rPr>
          <w:rFonts w:hint="eastAsia" w:cs="Times New Roman"/>
          <w:b/>
          <w:kern w:val="0"/>
          <w:sz w:val="36"/>
          <w:szCs w:val="36"/>
          <w:lang w:val="en-US" w:eastAsia="zh-CN" w:bidi="ar-SA"/>
        </w:rPr>
        <w:t>三</w:t>
      </w:r>
      <w:r>
        <w:rPr>
          <w:rFonts w:hint="eastAsia" w:ascii="Times New Roman" w:hAnsi="Times New Roman" w:cs="Times New Roman"/>
          <w:b/>
          <w:kern w:val="0"/>
          <w:sz w:val="36"/>
          <w:szCs w:val="36"/>
          <w:lang w:val="en-US" w:eastAsia="zh-CN" w:bidi="ar-SA"/>
        </w:rPr>
        <w:t>节</w:t>
      </w:r>
      <w:r>
        <w:rPr>
          <w:rStyle w:val="14"/>
          <w:rFonts w:hint="default" w:ascii="Times New Roman" w:hAnsi="Times New Roman" w:cs="Times New Roman"/>
        </w:rPr>
        <w:drawing>
          <wp:anchor distT="0" distB="0" distL="114300" distR="114300" simplePos="0" relativeHeight="251661312" behindDoc="0" locked="0" layoutInCell="1" allowOverlap="1">
            <wp:simplePos x="0" y="0"/>
            <wp:positionH relativeFrom="page">
              <wp:posOffset>11925300</wp:posOffset>
            </wp:positionH>
            <wp:positionV relativeFrom="page">
              <wp:posOffset>11925300</wp:posOffset>
            </wp:positionV>
            <wp:extent cx="368300" cy="279400"/>
            <wp:effectExtent l="0" t="0" r="12700" b="6350"/>
            <wp:wrapNone/>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7"/>
                    <a:stretch>
                      <a:fillRect/>
                    </a:stretch>
                  </pic:blipFill>
                  <pic:spPr>
                    <a:xfrm>
                      <a:off x="0" y="0"/>
                      <a:ext cx="368300" cy="279400"/>
                    </a:xfrm>
                    <a:prstGeom prst="rect">
                      <a:avLst/>
                    </a:prstGeom>
                    <a:noFill/>
                    <a:ln>
                      <a:noFill/>
                    </a:ln>
                  </pic:spPr>
                </pic:pic>
              </a:graphicData>
            </a:graphic>
          </wp:anchor>
        </w:drawing>
      </w:r>
      <w:r>
        <w:rPr>
          <w:rFonts w:hint="eastAsia" w:ascii="Times New Roman" w:hAnsi="Times New Roman" w:cs="Times New Roman"/>
          <w:b/>
          <w:kern w:val="0"/>
          <w:sz w:val="36"/>
          <w:szCs w:val="36"/>
          <w:lang w:val="en-US" w:eastAsia="zh-CN" w:bidi="ar-SA"/>
        </w:rPr>
        <w:t xml:space="preserve">  </w:t>
      </w:r>
      <w:r>
        <w:rPr>
          <w:rFonts w:hint="eastAsia" w:cs="Times New Roman"/>
          <w:b/>
          <w:kern w:val="0"/>
          <w:sz w:val="36"/>
          <w:szCs w:val="36"/>
          <w:lang w:val="en-US" w:eastAsia="zh-CN" w:bidi="ar-SA"/>
        </w:rPr>
        <w:t>产业转移</w:t>
      </w:r>
    </w:p>
    <w:p w14:paraId="4B0B0F27">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default" w:ascii="Times New Roman" w:hAnsi="Times New Roman" w:cs="Times New Roman"/>
          <w:lang w:eastAsia="zh-CN"/>
        </w:rPr>
      </w:pPr>
      <w:r>
        <w:rPr>
          <w:rFonts w:hint="default" w:ascii="Times New Roman" w:hAnsi="Times New Roman" w:eastAsia="宋体" w:cs="Times New Roman"/>
        </w:rPr>
        <mc:AlternateContent>
          <mc:Choice Requires="wpg">
            <w:drawing>
              <wp:inline distT="0" distB="0" distL="114300" distR="114300">
                <wp:extent cx="2242185" cy="561340"/>
                <wp:effectExtent l="41275" t="3175" r="2540" b="26035"/>
                <wp:docPr id="8" name="组合 79"/>
                <wp:cNvGraphicFramePr/>
                <a:graphic xmlns:a="http://schemas.openxmlformats.org/drawingml/2006/main">
                  <a:graphicData uri="http://schemas.microsoft.com/office/word/2010/wordprocessingGroup">
                    <wpg:wgp>
                      <wpg:cNvGrpSpPr/>
                      <wpg:grpSpPr>
                        <a:xfrm>
                          <a:off x="0" y="0"/>
                          <a:ext cx="2242185" cy="561340"/>
                          <a:chOff x="0" y="0"/>
                          <a:chExt cx="23482" cy="5613"/>
                        </a:xfrm>
                      </wpg:grpSpPr>
                      <wpg:grpSp>
                        <wpg:cNvPr id="4" name="组合 40"/>
                        <wpg:cNvGrpSpPr/>
                        <wpg:grpSpPr>
                          <a:xfrm>
                            <a:off x="0" y="571"/>
                            <a:ext cx="5759" cy="5042"/>
                            <a:chOff x="179" y="-306"/>
                            <a:chExt cx="8341" cy="7311"/>
                          </a:xfrm>
                        </wpg:grpSpPr>
                        <wps:wsp>
                          <wps:cNvPr id="2" name="任意多边形 81"/>
                          <wps:cNvSpPr/>
                          <wps:spPr>
                            <a:xfrm rot="8100000" flipV="1">
                              <a:off x="171" y="0"/>
                              <a:ext cx="8341" cy="6781"/>
                            </a:xfrm>
                            <a:custGeom>
                              <a:avLst/>
                              <a:gdLst/>
                              <a:ahLst/>
                              <a:cxnLst>
                                <a:cxn ang="0">
                                  <a:pos x="1222" y="5557"/>
                                </a:cxn>
                                <a:cxn ang="0">
                                  <a:pos x="687" y="321"/>
                                </a:cxn>
                                <a:cxn ang="0">
                                  <a:pos x="950" y="0"/>
                                </a:cxn>
                                <a:cxn ang="0">
                                  <a:pos x="7394" y="0"/>
                                </a:cxn>
                                <a:cxn ang="0">
                                  <a:pos x="7657" y="321"/>
                                </a:cxn>
                                <a:cxn ang="0">
                                  <a:pos x="7123" y="5557"/>
                                </a:cxn>
                                <a:cxn ang="0">
                                  <a:pos x="1222"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8064A2"/>
                            </a:solidFill>
                            <a:ln>
                              <a:noFill/>
                            </a:ln>
                            <a:effectLst>
                              <a:outerShdw dist="38076" dir="2699999" algn="tl" rotWithShape="0">
                                <a:srgbClr val="000000">
                                  <a:alpha val="39998"/>
                                </a:srgbClr>
                              </a:outerShdw>
                            </a:effectLst>
                          </wps:spPr>
                          <wps:bodyPr wrap="square" anchor="ctr" anchorCtr="0" upright="1"/>
                        </wps:wsp>
                        <wps:wsp>
                          <wps:cNvPr id="3" name="文本框 42"/>
                          <wps:cNvSpPr txBox="1"/>
                          <wps:spPr>
                            <a:xfrm>
                              <a:off x="910" y="-306"/>
                              <a:ext cx="7255" cy="7310"/>
                            </a:xfrm>
                            <a:prstGeom prst="rect">
                              <a:avLst/>
                            </a:prstGeom>
                            <a:noFill/>
                            <a:ln>
                              <a:noFill/>
                            </a:ln>
                          </wps:spPr>
                          <wps:txbx>
                            <w:txbxContent>
                              <w:p w14:paraId="30DF175C">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1</w:t>
                                </w:r>
                              </w:p>
                              <w:p w14:paraId="02658B9E"/>
                            </w:txbxContent>
                          </wps:txbx>
                          <wps:bodyPr wrap="square" upright="1"/>
                        </wps:wsp>
                      </wpg:grpSp>
                      <wpg:grpSp>
                        <wpg:cNvPr id="7" name="组合 80"/>
                        <wpg:cNvGrpSpPr/>
                        <wpg:grpSpPr>
                          <a:xfrm>
                            <a:off x="6858" y="0"/>
                            <a:ext cx="16624" cy="4953"/>
                            <a:chOff x="7037" y="-1025"/>
                            <a:chExt cx="37444" cy="6613"/>
                          </a:xfrm>
                        </wpg:grpSpPr>
                        <wps:wsp>
                          <wps:cNvPr id="5" name="圆角矩形 84"/>
                          <wps:cNvSpPr/>
                          <wps:spPr>
                            <a:xfrm>
                              <a:off x="7037" y="91"/>
                              <a:ext cx="37444" cy="5115"/>
                            </a:xfrm>
                            <a:prstGeom prst="roundRect">
                              <a:avLst>
                                <a:gd name="adj" fmla="val 16667"/>
                              </a:avLst>
                            </a:prstGeom>
                            <a:solidFill>
                              <a:srgbClr val="8064A2"/>
                            </a:solidFill>
                            <a:ln>
                              <a:noFill/>
                            </a:ln>
                            <a:effectLst>
                              <a:outerShdw dist="38100" dir="5400000" algn="t" rotWithShape="0">
                                <a:srgbClr val="000000">
                                  <a:alpha val="39998"/>
                                </a:srgbClr>
                              </a:outerShdw>
                            </a:effectLst>
                          </wps:spPr>
                          <wps:bodyPr wrap="square" anchor="ctr" anchorCtr="0" upright="1"/>
                        </wps:wsp>
                        <wps:wsp>
                          <wps:cNvPr id="6" name="矩形 85"/>
                          <wps:cNvSpPr/>
                          <wps:spPr>
                            <a:xfrm>
                              <a:off x="7705" y="-1025"/>
                              <a:ext cx="34382" cy="6613"/>
                            </a:xfrm>
                            <a:prstGeom prst="rect">
                              <a:avLst/>
                            </a:prstGeom>
                            <a:noFill/>
                            <a:ln>
                              <a:noFill/>
                            </a:ln>
                          </wps:spPr>
                          <wps:txbx>
                            <w:txbxContent>
                              <w:p w14:paraId="21F1EBD0">
                                <w:pPr>
                                  <w:pStyle w:val="10"/>
                                  <w:spacing w:before="0" w:beforeAutospacing="0" w:after="0" w:afterAutospacing="0"/>
                                  <w:jc w:val="center"/>
                                </w:pPr>
                                <w:r>
                                  <w:rPr>
                                    <w:rFonts w:hint="eastAsia" w:ascii="微软雅黑" w:hAnsi="微软雅黑" w:eastAsia="微软雅黑" w:cs="Times New Roman"/>
                                    <w:b/>
                                    <w:bCs/>
                                    <w:color w:val="FFFFFF"/>
                                    <w:kern w:val="2"/>
                                    <w:sz w:val="32"/>
                                    <w:szCs w:val="32"/>
                                  </w:rPr>
                                  <w:t>学习目标</w:t>
                                </w:r>
                              </w:p>
                            </w:txbxContent>
                          </wps:txbx>
                          <wps:bodyPr wrap="square" upright="1"/>
                        </wps:wsp>
                      </wpg:grpSp>
                    </wpg:wgp>
                  </a:graphicData>
                </a:graphic>
              </wp:inline>
            </w:drawing>
          </mc:Choice>
          <mc:Fallback>
            <w:pict>
              <v:group id="组合 79" o:spid="_x0000_s1026" o:spt="203" style="height:44.2pt;width:176.55pt;" coordsize="23482,5613" o:gfxdata="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AmcLLq1QAAAAQBAAAPAAAAAAAAAAEAIAAAACIAAABkcnMvZG93bnJldi54bWxQSwEC&#10;FAAUAAAACACHTuJAf2SKTU4FAAAXEQAADgAAAAAAAAABACAAAAAkAQAAZHJzL2Uyb0RvYy54bWxQ&#10;SwUGAAAAAAYABgBZAQAA5AgAAAAA&#10;">
                <o:lock v:ext="edit" aspectratio="f"/>
                <v:group id="组合 40" o:spid="_x0000_s1026" o:spt="203" style="position:absolute;left:0;top:571;height:5042;width:5759;" coordorigin="179,-306" coordsize="8341,731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81" o:spid="_x0000_s1026" o:spt="100" style="position:absolute;left:171;top:0;flip:y;height:6781;width:8341;rotation:-8847360f;v-text-anchor:middle;" fillcolor="#8064A2" filled="t" stroked="f" coordsize="833718,678436" o:gfxdata="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TtCbsAAADa&#10;AAAADwAAAAAAAAABACAAAAAiAAAAZHJzL2Rvd25yZXYueG1sUEsBAhQAFAAAAAgAh07iQDMvBZ47&#10;AAAAOQAAABAAAAAAAAAAAQAgAAAACgEAAGRycy9zaGFwZXhtbC54bWxQSwUGAAAAAAYABgBbAQAA&#10;tAMAAAAA&#10;" path="m122096,556342c-20349,413897,-38155,194012,68679,32208l94988,0,738731,0,765040,32208c871873,194012,854068,413897,711623,556342c548830,719135,284889,719135,122096,556342xe">
                    <v:path o:connectlocs="1222,5557;687,321;950,0;7394,0;7657,321;7123,5557;1222,5557" o:connectangles="0,0,0,0,0,0,0"/>
                    <v:fill on="t" focussize="0,0"/>
                    <v:stroke on="f"/>
                    <v:imagedata o:title=""/>
                    <o:lock v:ext="edit" aspectratio="f"/>
                    <v:shadow on="t" color="#000000" opacity="26213f" offset="2.12pt,2.12pt" origin="-32768f,-32768f" matrix="65536f,0f,0f,65536f"/>
                  </v:shape>
                  <v:shape id="文本框 42" o:spid="_x0000_s1026" o:spt="202" type="#_x0000_t202" style="position:absolute;left:910;top:-306;height:7310;width:7255;"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0DF175C">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1</w:t>
                          </w:r>
                        </w:p>
                        <w:p w14:paraId="02658B9E"/>
                      </w:txbxContent>
                    </v:textbox>
                  </v:shape>
                </v:group>
                <v:group id="组合 80" o:spid="_x0000_s1026" o:spt="203" style="position:absolute;left:6858;top:0;height:4953;width:16624;" coordorigin="7037,-1025" coordsize="37444,661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oundrect id="圆角矩形 84" o:spid="_x0000_s1026" o:spt="2" style="position:absolute;left:7037;top:91;height:5115;width:37444;v-text-anchor:middle;" fillcolor="#8064A2" filled="t" stroked="f" coordsize="21600,21600" arcsize="0.166666666666667" o:gfxdata="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2sArvQAA&#10;ANoAAAAPAAAAAAAAAAEAIAAAACIAAABkcnMvZG93bnJldi54bWxQSwECFAAUAAAACACHTuJAMy8F&#10;njsAAAA5AAAAEAAAAAAAAAABACAAAAAMAQAAZHJzL3NoYXBleG1sLnhtbFBLBQYAAAAABgAGAFsB&#10;AAC2AwAAAAA=&#10;">
                    <v:fill on="t" focussize="0,0"/>
                    <v:stroke on="f"/>
                    <v:imagedata o:title=""/>
                    <o:lock v:ext="edit" aspectratio="f"/>
                    <v:shadow on="t" color="#000000" opacity="26213f" offset="0pt,3pt" origin="0f,-32768f" matrix="65536f,0f,0f,65536f"/>
                  </v:roundrect>
                  <v:rect id="矩形 85" o:spid="_x0000_s1026" o:spt="1" style="position:absolute;left:7705;top:-1025;height:6613;width:34382;"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1F1EBD0">
                          <w:pPr>
                            <w:pStyle w:val="10"/>
                            <w:spacing w:before="0" w:beforeAutospacing="0" w:after="0" w:afterAutospacing="0"/>
                            <w:jc w:val="center"/>
                          </w:pPr>
                          <w:r>
                            <w:rPr>
                              <w:rFonts w:hint="eastAsia" w:ascii="微软雅黑" w:hAnsi="微软雅黑" w:eastAsia="微软雅黑" w:cs="Times New Roman"/>
                              <w:b/>
                              <w:bCs/>
                              <w:color w:val="FFFFFF"/>
                              <w:kern w:val="2"/>
                              <w:sz w:val="32"/>
                              <w:szCs w:val="32"/>
                            </w:rPr>
                            <w:t>学习目标</w:t>
                          </w:r>
                        </w:p>
                      </w:txbxContent>
                    </v:textbox>
                  </v:rect>
                </v:group>
                <w10:wrap type="none"/>
                <w10:anchorlock/>
              </v:group>
            </w:pict>
          </mc:Fallback>
        </mc:AlternateContent>
      </w:r>
    </w:p>
    <w:tbl>
      <w:tblPr>
        <w:tblStyle w:val="11"/>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5131"/>
        <w:gridCol w:w="2807"/>
      </w:tblGrid>
      <w:tr w14:paraId="63B2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02" w:type="pct"/>
            <w:tcBorders>
              <w:top w:val="single" w:color="auto" w:sz="4" w:space="0"/>
              <w:left w:val="single" w:color="auto" w:sz="4" w:space="0"/>
              <w:bottom w:val="single" w:color="auto" w:sz="4" w:space="0"/>
              <w:right w:val="single" w:color="auto" w:sz="4" w:space="0"/>
            </w:tcBorders>
            <w:noWrap w:val="0"/>
            <w:vAlign w:val="center"/>
          </w:tcPr>
          <w:p w14:paraId="5B29060A">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cs="Times New Roman"/>
                <w:b/>
                <w:color w:val="000000"/>
              </w:rPr>
            </w:pPr>
            <w:r>
              <w:rPr>
                <w:rFonts w:hint="default" w:ascii="Times New Roman" w:hAnsi="Times New Roman" w:cs="Times New Roman"/>
                <w:b/>
                <w:color w:val="000000"/>
              </w:rPr>
              <w:t>20</w:t>
            </w:r>
            <w:r>
              <w:rPr>
                <w:rFonts w:hint="eastAsia" w:ascii="Times New Roman" w:hAnsi="Times New Roman" w:cs="Times New Roman"/>
                <w:b/>
                <w:color w:val="000000"/>
                <w:lang w:val="en-US" w:eastAsia="zh-CN"/>
              </w:rPr>
              <w:t>24</w:t>
            </w:r>
            <w:r>
              <w:rPr>
                <w:rFonts w:hint="default" w:ascii="Times New Roman" w:hAnsi="Times New Roman" w:cs="Times New Roman"/>
                <w:b/>
                <w:color w:val="000000"/>
              </w:rPr>
              <w:t>年课程标准</w:t>
            </w:r>
          </w:p>
        </w:tc>
        <w:tc>
          <w:tcPr>
            <w:tcW w:w="2583" w:type="pct"/>
            <w:tcBorders>
              <w:top w:val="single" w:color="auto" w:sz="4" w:space="0"/>
              <w:left w:val="single" w:color="auto" w:sz="4" w:space="0"/>
              <w:bottom w:val="single" w:color="auto" w:sz="4" w:space="0"/>
              <w:right w:val="single" w:color="auto" w:sz="4" w:space="0"/>
            </w:tcBorders>
            <w:noWrap w:val="0"/>
            <w:vAlign w:val="center"/>
          </w:tcPr>
          <w:p w14:paraId="22CE9E7D">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cs="Times New Roman"/>
                <w:b/>
                <w:color w:val="000000"/>
              </w:rPr>
            </w:pPr>
            <w:r>
              <w:rPr>
                <w:rFonts w:hint="default" w:ascii="Times New Roman" w:hAnsi="Times New Roman" w:cs="Times New Roman"/>
                <w:b/>
                <w:bCs/>
              </w:rPr>
              <w:t>学习目标</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7E7F1307">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学习重难点</w:t>
            </w:r>
          </w:p>
        </w:tc>
      </w:tr>
      <w:tr w14:paraId="507F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02" w:type="pct"/>
            <w:tcBorders>
              <w:top w:val="single" w:color="auto" w:sz="4" w:space="0"/>
              <w:left w:val="single" w:color="auto" w:sz="4" w:space="0"/>
              <w:bottom w:val="single" w:color="auto" w:sz="4" w:space="0"/>
              <w:right w:val="single" w:color="auto" w:sz="4" w:space="0"/>
            </w:tcBorders>
            <w:noWrap w:val="0"/>
            <w:vAlign w:val="center"/>
          </w:tcPr>
          <w:p w14:paraId="7B53AA0A">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color w:val="000000"/>
                <w:lang w:val="en-US" w:eastAsia="zh-CN"/>
              </w:rPr>
            </w:pPr>
            <w:r>
              <w:rPr>
                <w:rFonts w:hint="eastAsia" w:eastAsia="华文中宋" w:cs="Times New Roman"/>
                <w:szCs w:val="21"/>
                <w:lang w:val="en-US" w:eastAsia="zh-CN"/>
              </w:rPr>
              <w:t>以某区域为例，说明产业转移对区域发展的影响。</w:t>
            </w:r>
          </w:p>
        </w:tc>
        <w:tc>
          <w:tcPr>
            <w:tcW w:w="2583" w:type="pct"/>
            <w:tcBorders>
              <w:top w:val="single" w:color="auto" w:sz="4" w:space="0"/>
              <w:left w:val="single" w:color="auto" w:sz="4" w:space="0"/>
              <w:bottom w:val="single" w:color="auto" w:sz="4" w:space="0"/>
              <w:right w:val="single" w:color="auto" w:sz="4" w:space="0"/>
            </w:tcBorders>
            <w:noWrap w:val="0"/>
            <w:vAlign w:val="center"/>
          </w:tcPr>
          <w:p w14:paraId="05D1FA87">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1.运用资料，结合实例，分析产业转移的原因。</w:t>
            </w:r>
          </w:p>
          <w:p w14:paraId="43DC9DEC">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2.结合实例，说明产业转移对产业转出区和承接区的经济、环境、社会影响，辩证认识正面影响和负面影响。</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528F2BDB">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1.分析产业转移对产业转出区和承接区的经济、环境、社会影响</w:t>
            </w:r>
          </w:p>
        </w:tc>
      </w:tr>
    </w:tbl>
    <w:p w14:paraId="4C434AE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26415"/>
                <wp:effectExtent l="35560" t="30480" r="2540" b="52705"/>
                <wp:docPr id="15" name="组合 75"/>
                <wp:cNvGraphicFramePr/>
                <a:graphic xmlns:a="http://schemas.openxmlformats.org/drawingml/2006/main">
                  <a:graphicData uri="http://schemas.microsoft.com/office/word/2010/wordprocessingGroup">
                    <wpg:wgp>
                      <wpg:cNvGrpSpPr/>
                      <wpg:grpSpPr>
                        <a:xfrm>
                          <a:off x="0" y="0"/>
                          <a:ext cx="2324100" cy="526415"/>
                          <a:chOff x="-1" y="0"/>
                          <a:chExt cx="23242" cy="5267"/>
                        </a:xfrm>
                      </wpg:grpSpPr>
                      <wpg:grpSp>
                        <wpg:cNvPr id="11" name="组合 9"/>
                        <wpg:cNvGrpSpPr/>
                        <wpg:grpSpPr>
                          <a:xfrm>
                            <a:off x="-1" y="380"/>
                            <a:ext cx="5919" cy="4887"/>
                            <a:chOff x="-1" y="-258"/>
                            <a:chExt cx="8574" cy="7070"/>
                          </a:xfrm>
                        </wpg:grpSpPr>
                        <wps:wsp>
                          <wps:cNvPr id="9" name="任意多边形 16"/>
                          <wps:cNvSpPr/>
                          <wps:spPr>
                            <a:xfrm rot="8100000" flipV="1">
                              <a:off x="-7" y="31"/>
                              <a:ext cx="8337" cy="6781"/>
                            </a:xfrm>
                            <a:custGeom>
                              <a:avLst/>
                              <a:gdLst/>
                              <a:ahLst/>
                              <a:cxnLst>
                                <a:cxn ang="0">
                                  <a:pos x="1221" y="5557"/>
                                </a:cxn>
                                <a:cxn ang="0">
                                  <a:pos x="686" y="321"/>
                                </a:cxn>
                                <a:cxn ang="0">
                                  <a:pos x="949" y="0"/>
                                </a:cxn>
                                <a:cxn ang="0">
                                  <a:pos x="7387" y="0"/>
                                </a:cxn>
                                <a:cxn ang="0">
                                  <a:pos x="7650" y="321"/>
                                </a:cxn>
                                <a:cxn ang="0">
                                  <a:pos x="7116"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4F81BD"/>
                            </a:solidFill>
                            <a:ln>
                              <a:noFill/>
                            </a:ln>
                            <a:effectLst>
                              <a:outerShdw dist="38076" dir="2699999" algn="tl" rotWithShape="0">
                                <a:srgbClr val="000000">
                                  <a:alpha val="39998"/>
                                </a:srgbClr>
                              </a:outerShdw>
                            </a:effectLst>
                          </wps:spPr>
                          <wps:bodyPr vert="horz" wrap="square" anchor="ctr" anchorCtr="0" upright="1"/>
                        </wps:wsp>
                        <wps:wsp>
                          <wps:cNvPr id="10" name="文本框 6"/>
                          <wps:cNvSpPr txBox="1"/>
                          <wps:spPr>
                            <a:xfrm>
                              <a:off x="957" y="-258"/>
                              <a:ext cx="7616" cy="7055"/>
                            </a:xfrm>
                            <a:prstGeom prst="rect">
                              <a:avLst/>
                            </a:prstGeom>
                            <a:noFill/>
                            <a:ln>
                              <a:noFill/>
                            </a:ln>
                          </wps:spPr>
                          <wps:txbx>
                            <w:txbxContent>
                              <w:p w14:paraId="7FE66A37">
                                <w:pPr>
                                  <w:pStyle w:val="10"/>
                                  <w:spacing w:before="0" w:beforeAutospacing="0" w:after="0" w:afterAutospacing="0"/>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rPr>
                                  <w:t>2</w:t>
                                </w:r>
                              </w:p>
                            </w:txbxContent>
                          </wps:txbx>
                          <wps:bodyPr vert="horz" wrap="square" anchor="t" anchorCtr="0" upright="1">
                            <a:spAutoFit/>
                          </wps:bodyPr>
                        </wps:wsp>
                      </wpg:grpSp>
                      <wpg:grpSp>
                        <wpg:cNvPr id="14" name="组合 71"/>
                        <wpg:cNvGrpSpPr/>
                        <wpg:grpSpPr>
                          <a:xfrm>
                            <a:off x="6667" y="0"/>
                            <a:ext cx="16574" cy="4953"/>
                            <a:chOff x="6689" y="-726"/>
                            <a:chExt cx="37444" cy="6621"/>
                          </a:xfrm>
                        </wpg:grpSpPr>
                        <wps:wsp>
                          <wps:cNvPr id="12" name="圆角矩形 11"/>
                          <wps:cNvSpPr/>
                          <wps:spPr>
                            <a:xfrm>
                              <a:off x="6689" y="0"/>
                              <a:ext cx="37445" cy="5115"/>
                            </a:xfrm>
                            <a:prstGeom prst="roundRect">
                              <a:avLst>
                                <a:gd name="adj" fmla="val 16667"/>
                              </a:avLst>
                            </a:prstGeom>
                            <a:solidFill>
                              <a:srgbClr val="4F81BD"/>
                            </a:solidFill>
                            <a:ln>
                              <a:noFill/>
                            </a:ln>
                            <a:effectLst>
                              <a:outerShdw dist="38100" dir="5400000" algn="t" rotWithShape="0">
                                <a:srgbClr val="000000">
                                  <a:alpha val="39998"/>
                                </a:srgbClr>
                              </a:outerShdw>
                            </a:effectLst>
                          </wps:spPr>
                          <wps:bodyPr vert="horz" wrap="square" anchor="ctr" anchorCtr="0" upright="1"/>
                        </wps:wsp>
                        <wps:wsp>
                          <wps:cNvPr id="13" name="矩形 12"/>
                          <wps:cNvSpPr/>
                          <wps:spPr>
                            <a:xfrm>
                              <a:off x="9116" y="-726"/>
                              <a:ext cx="32714" cy="6621"/>
                            </a:xfrm>
                            <a:prstGeom prst="rect">
                              <a:avLst/>
                            </a:prstGeom>
                            <a:noFill/>
                            <a:ln>
                              <a:noFill/>
                            </a:ln>
                          </wps:spPr>
                          <wps:txbx>
                            <w:txbxContent>
                              <w:p w14:paraId="03AC4187">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自主学习</w:t>
                                </w:r>
                              </w:p>
                            </w:txbxContent>
                          </wps:txbx>
                          <wps:bodyPr vert="horz" wrap="square" anchor="t" anchorCtr="0" upright="1"/>
                        </wps:wsp>
                      </wpg:grpSp>
                    </wpg:wgp>
                  </a:graphicData>
                </a:graphic>
              </wp:inline>
            </w:drawing>
          </mc:Choice>
          <mc:Fallback>
            <w:pict>
              <v:group id="组合 75" o:spid="_x0000_s1026" o:spt="203" style="height:41.45pt;width:183pt;" coordorigin="-1,0" coordsize="23242,5267" o:gfxdata="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GM5akbUAAAABAEAAA8AAAAA&#10;AAAAAQAgAAAAIgAAAGRycy9kb3ducmV2LnhtbFBLAQIUABQAAAAIAIdO4kDsU1ifbwUAAJURAAAO&#10;AAAAAAAAAAEAIAAAACMBAABkcnMvZTJvRG9jLnhtbFBLBQYAAAAABgAGAFkBAAAECQAAAAA=&#10;">
                <o:lock v:ext="edit" aspectratio="f"/>
                <v:group id="组合 9" o:spid="_x0000_s1026" o:spt="203" style="position:absolute;left:-1;top:380;height:4887;width:5919;" coordorigin="-1,-258" coordsize="8574,707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16" o:spid="_x0000_s1026" o:spt="100" style="position:absolute;left:-7;top:31;flip:y;height:6781;width:8337;rotation:-8847360f;v-text-anchor:middle;" fillcolor="#4F81BD" filled="t" stroked="f" coordsize="833718,678436" o:gfxdata="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cmujtwAAANoAAAAP&#10;AAAAAAAAAAEAIAAAACIAAABkcnMvZG93bnJldi54bWxQSwECFAAUAAAACACHTuJAMy8FnjsAAAA5&#10;AAAAEAAAAAAAAAABACAAAAAGAQAAZHJzL3NoYXBleG1sLnhtbFBLBQYAAAAABgAGAFsBAACwAwAA&#10;AAA=&#10;" path="m122096,556342c-20349,413897,-38155,194012,68679,32208l94988,0,738731,0,765040,32208c871873,194012,854068,413897,711623,556342c548830,719135,284889,719135,122096,556342xe">
                    <v:path o:connectlocs="1221,5557;686,321;949,0;7387,0;7650,321;7116,5557;1221,5557" o:connectangles="0,0,0,0,0,0,0"/>
                    <v:fill on="t" focussize="0,0"/>
                    <v:stroke on="f"/>
                    <v:imagedata o:title=""/>
                    <o:lock v:ext="edit" aspectratio="f"/>
                    <v:shadow on="t" color="#000000" opacity="26213f" offset="2.12pt,2.12pt" origin="-32768f,-32768f" matrix="65536f,0f,0f,65536f"/>
                  </v:shape>
                  <v:shape id="文本框 6" o:spid="_x0000_s1026" o:spt="202" type="#_x0000_t202" style="position:absolute;left:957;top:-258;height:7055;width:7616;" filled="f" stroked="f" coordsize="21600,21600" o:gfxdata="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A0N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7FE66A37">
                          <w:pPr>
                            <w:pStyle w:val="10"/>
                            <w:spacing w:before="0" w:beforeAutospacing="0" w:after="0" w:afterAutospacing="0"/>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rPr>
                            <w:t>2</w:t>
                          </w:r>
                        </w:p>
                      </w:txbxContent>
                    </v:textbox>
                  </v:shape>
                </v:group>
                <v:group id="组合 71" o:spid="_x0000_s1026" o:spt="203" style="position:absolute;left:6667;top:0;height:4953;width:16574;" coordorigin="6689,-726" coordsize="37444,6621"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oundrect id="圆角矩形 11" o:spid="_x0000_s1026" o:spt="2" style="position:absolute;left:6689;top:0;height:5115;width:37445;v-text-anchor:middle;" fillcolor="#4F81BD" filled="t" stroked="f" coordsize="21600,21600" arcsize="0.166666666666667" o:gfxdata="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eUeq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12" o:spid="_x0000_s1026" o:spt="1" style="position:absolute;left:9116;top:-726;height:6621;width:32714;"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3AC4187">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自主学习</w:t>
                          </w:r>
                        </w:p>
                      </w:txbxContent>
                    </v:textbox>
                  </v:rect>
                </v:group>
                <w10:wrap type="none"/>
                <w10:anchorlock/>
              </v:group>
            </w:pict>
          </mc:Fallback>
        </mc:AlternateContent>
      </w:r>
    </w:p>
    <w:p w14:paraId="4AFA1401">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黑体" w:cs="Times New Roman"/>
          <w:b/>
          <w:bCs/>
          <w:sz w:val="24"/>
          <w:szCs w:val="24"/>
          <w:lang w:val="en-US" w:eastAsia="zh-CN"/>
        </w:rPr>
      </w:pPr>
      <w:bookmarkStart w:id="0" w:name="_Hlk63067597"/>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w:t>
      </w:r>
      <w:r>
        <w:rPr>
          <w:rFonts w:hint="default" w:ascii="Times New Roman" w:hAnsi="Times New Roman" w:eastAsia="黑体" w:cs="Times New Roman"/>
          <w:b/>
          <w:bCs/>
          <w:sz w:val="24"/>
          <w:szCs w:val="24"/>
        </w:rPr>
        <w:t>一</w:t>
      </w:r>
      <w:r>
        <w:rPr>
          <w:rFonts w:hint="default" w:ascii="Times New Roman" w:hAnsi="Times New Roman" w:eastAsia="黑体" w:cs="Times New Roman"/>
          <w:b/>
          <w:bCs/>
          <w:sz w:val="24"/>
          <w:szCs w:val="24"/>
          <w:lang w:val="en-US" w:eastAsia="zh-CN"/>
        </w:rPr>
        <w:t>：</w:t>
      </w:r>
      <w:r>
        <w:rPr>
          <w:rFonts w:hint="eastAsia" w:ascii="Times New Roman" w:hAnsi="Times New Roman" w:eastAsia="黑体" w:cs="Times New Roman"/>
          <w:b/>
          <w:bCs/>
          <w:sz w:val="24"/>
          <w:szCs w:val="24"/>
          <w:lang w:val="en-US" w:eastAsia="zh-CN"/>
        </w:rPr>
        <w:t>影响产业转移的因素</w:t>
      </w:r>
    </w:p>
    <w:p w14:paraId="1C0F63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000000" w:themeColor="text1"/>
          <w:u w:val="none" w:color="auto"/>
          <w:lang w:val="en-US" w:eastAsia="zh-CN"/>
          <w14:textFill>
            <w14:solidFill>
              <w14:schemeClr w14:val="tx1"/>
            </w14:solidFill>
          </w14:textFill>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4.24不同国家制造业每小时人工成本差异</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4.25我国汽车销售量的增长</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4.26我国和部分国家乘用车普及率</w:t>
      </w:r>
      <w:r>
        <w:rPr>
          <w:rFonts w:hint="default" w:ascii="Times New Roman" w:hAnsi="Times New Roman" w:cs="Times New Roman"/>
          <w:b/>
          <w:bCs/>
          <w:sz w:val="21"/>
          <w:szCs w:val="21"/>
          <w:lang w:val="en-US" w:eastAsia="zh-CN"/>
        </w:rPr>
        <w:t>”完成任务</w:t>
      </w:r>
      <w:r>
        <w:rPr>
          <w:rFonts w:hint="eastAsia" w:ascii="Times New Roman" w:hAnsi="Times New Roman" w:cs="Times New Roman"/>
          <w:b/>
          <w:bCs/>
          <w:sz w:val="21"/>
          <w:szCs w:val="21"/>
          <w:lang w:val="en-US" w:eastAsia="zh-CN"/>
        </w:rPr>
        <w:t>一</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t xml:space="preserve">          </w:t>
      </w:r>
    </w:p>
    <w:p w14:paraId="3E749C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color w:val="000000" w:themeColor="text1"/>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drawing>
          <wp:inline distT="0" distB="0" distL="114300" distR="114300">
            <wp:extent cx="2045335" cy="1148080"/>
            <wp:effectExtent l="0" t="0" r="12065" b="7620"/>
            <wp:docPr id="41" name="图片 41" descr="C04_S03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04_S03_002"/>
                    <pic:cNvPicPr>
                      <a:picLocks noChangeAspect="1"/>
                    </pic:cNvPicPr>
                  </pic:nvPicPr>
                  <pic:blipFill>
                    <a:blip r:embed="rId8"/>
                    <a:stretch>
                      <a:fillRect/>
                    </a:stretch>
                  </pic:blipFill>
                  <pic:spPr>
                    <a:xfrm>
                      <a:off x="0" y="0"/>
                      <a:ext cx="2045335" cy="1148080"/>
                    </a:xfrm>
                    <a:prstGeom prst="rect">
                      <a:avLst/>
                    </a:prstGeom>
                  </pic:spPr>
                </pic:pic>
              </a:graphicData>
            </a:graphic>
          </wp:inline>
        </w:drawing>
      </w: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drawing>
          <wp:inline distT="0" distB="0" distL="114300" distR="114300">
            <wp:extent cx="1929130" cy="1217295"/>
            <wp:effectExtent l="0" t="0" r="1270" b="1905"/>
            <wp:docPr id="40" name="图片 40" descr="C04_S03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04_S03_003"/>
                    <pic:cNvPicPr>
                      <a:picLocks noChangeAspect="1"/>
                    </pic:cNvPicPr>
                  </pic:nvPicPr>
                  <pic:blipFill>
                    <a:blip r:embed="rId9"/>
                    <a:stretch>
                      <a:fillRect/>
                    </a:stretch>
                  </pic:blipFill>
                  <pic:spPr>
                    <a:xfrm>
                      <a:off x="0" y="0"/>
                      <a:ext cx="1929130" cy="1217295"/>
                    </a:xfrm>
                    <a:prstGeom prst="rect">
                      <a:avLst/>
                    </a:prstGeom>
                  </pic:spPr>
                </pic:pic>
              </a:graphicData>
            </a:graphic>
          </wp:inline>
        </w:drawing>
      </w: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drawing>
          <wp:inline distT="0" distB="0" distL="114300" distR="114300">
            <wp:extent cx="1903095" cy="1122045"/>
            <wp:effectExtent l="0" t="0" r="1905" b="8255"/>
            <wp:docPr id="45" name="图片 45" descr="C04_S03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04_S03_004"/>
                    <pic:cNvPicPr>
                      <a:picLocks noChangeAspect="1"/>
                    </pic:cNvPicPr>
                  </pic:nvPicPr>
                  <pic:blipFill>
                    <a:blip r:embed="rId10"/>
                    <a:stretch>
                      <a:fillRect/>
                    </a:stretch>
                  </pic:blipFill>
                  <pic:spPr>
                    <a:xfrm>
                      <a:off x="0" y="0"/>
                      <a:ext cx="1903095" cy="1122045"/>
                    </a:xfrm>
                    <a:prstGeom prst="rect">
                      <a:avLst/>
                    </a:prstGeom>
                  </pic:spPr>
                </pic:pic>
              </a:graphicData>
            </a:graphic>
          </wp:inline>
        </w:drawing>
      </w:r>
    </w:p>
    <w:p w14:paraId="35A2AB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1．产业转移概况</w:t>
      </w:r>
    </w:p>
    <w:p w14:paraId="164A11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(1)概念：企业将产品生产的部分或全部由原生产地转移到其他地区的经济现象，通常是由</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的区域向欠发达区域转移。</w:t>
      </w:r>
    </w:p>
    <w:p w14:paraId="332F71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(2)分类：</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和国际产业转移。</w:t>
      </w:r>
    </w:p>
    <w:p w14:paraId="684CFC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(3)目的：降低生产成本、获得更多的收益和利润。</w:t>
      </w:r>
    </w:p>
    <w:p w14:paraId="6B9063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2．影响产业转移的因素：劳动力、市场、政策、其他因素。</w:t>
      </w:r>
    </w:p>
    <w:p w14:paraId="768D2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:不同国家或地区,劳动力的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和价格差异较大。在其他条件相同的情况下,具有充足、高素质且</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的劳动力资源的国家或地区,往往成为产业转移的目的地。</w:t>
      </w:r>
    </w:p>
    <w:p w14:paraId="037A81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:企业为了避开跨国销售所面临的各种限制,就直接在</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的国家或地区投资建厂。市场是不断变化的,因此产业承接地也会发生变化。</w:t>
      </w:r>
    </w:p>
    <w:p w14:paraId="67BC9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:政策因素在产业转移中起着重要的调节作用。对于产业转出地来说,政府可以通过多种方式,迫使一些落后产业向外转移。对于产业承接地来说,政府可以通过多种</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、改善公共基础设施、提升政府服务水平等来吸引企业进驻。</w:t>
      </w:r>
    </w:p>
    <w:p w14:paraId="09A0DB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000000" w:themeColor="text1"/>
          <w:u w:val="none" w:color="auto"/>
          <w14:textFill>
            <w14:solidFill>
              <w14:schemeClr w14:val="tx1"/>
            </w14:solidFill>
          </w14:textFill>
        </w:rPr>
      </w:pPr>
      <w:r>
        <w:rPr>
          <w:rFonts w:hint="eastAsia" w:cs="Times New Roman"/>
          <w:b/>
          <w:bCs/>
          <w:sz w:val="21"/>
          <w:szCs w:val="21"/>
          <w:lang w:val="en-US" w:eastAsia="zh-CN"/>
        </w:rPr>
        <w:t>（4）其他因素:国际经济形势的变化、</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、原材料短缺及运输成本增加等,都会促使企业进行产业转移。</w:t>
      </w:r>
    </w:p>
    <w:p w14:paraId="47F6EC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sz w:val="21"/>
          <w:szCs w:val="21"/>
          <w:lang w:val="en-US" w:eastAsia="zh-CN"/>
        </w:rPr>
      </w:pPr>
      <w:r>
        <w:rPr>
          <w:rFonts w:hint="eastAsia" w:ascii="宋体" w:hAnsi="宋体" w:eastAsia="宋体" w:cs="宋体"/>
          <w:b/>
          <w:bCs/>
          <w:color w:val="00B050"/>
          <w:lang w:val="en-US" w:eastAsia="zh-CN"/>
        </w:rPr>
        <w:t>【特别提示】</w:t>
      </w:r>
      <w:r>
        <w:rPr>
          <w:rFonts w:hint="default" w:asciiTheme="majorEastAsia" w:hAnsiTheme="majorEastAsia" w:eastAsiaTheme="majorEastAsia" w:cstheme="majorEastAsia"/>
          <w:b/>
          <w:bCs/>
          <w:sz w:val="21"/>
          <w:szCs w:val="21"/>
          <w:lang w:val="en-US" w:eastAsia="zh-CN"/>
        </w:rPr>
        <w:t>国际产业转移的方式及原因</w:t>
      </w:r>
    </w:p>
    <w:p w14:paraId="7D9DC421">
      <w:pPr>
        <w:pStyle w:val="5"/>
        <w:keepNext w:val="0"/>
        <w:keepLines w:val="0"/>
        <w:pageBreakBefore w:val="0"/>
        <w:widowControl w:val="0"/>
        <w:numPr>
          <w:ilvl w:val="0"/>
          <w:numId w:val="0"/>
        </w:numPr>
        <w:tabs>
          <w:tab w:val="left" w:pos="3261"/>
        </w:tabs>
        <w:kinsoku/>
        <w:wordWrap/>
        <w:overflowPunct/>
        <w:topLinePunct w:val="0"/>
        <w:autoSpaceDE/>
        <w:autoSpaceDN/>
        <w:bidi w:val="0"/>
        <w:adjustRightInd/>
        <w:snapToGrid w:val="0"/>
        <w:spacing w:line="360" w:lineRule="auto"/>
        <w:textAlignment w:val="auto"/>
        <w:rPr>
          <w:rFonts w:hint="default" w:asciiTheme="majorEastAsia" w:hAnsiTheme="majorEastAsia" w:eastAsiaTheme="majorEastAsia" w:cstheme="majorEastAsia"/>
          <w:b/>
          <w:bCs/>
          <w:color w:val="0070C0"/>
          <w:sz w:val="21"/>
          <w:szCs w:val="21"/>
          <w:lang w:val="en-US" w:eastAsia="zh-CN"/>
        </w:rPr>
      </w:pPr>
      <w:r>
        <w:rPr>
          <w:rFonts w:hint="default" w:asciiTheme="majorEastAsia" w:hAnsiTheme="majorEastAsia" w:eastAsiaTheme="majorEastAsia" w:cstheme="majorEastAsia"/>
          <w:b/>
          <w:bCs/>
          <w:color w:val="0070C0"/>
          <w:sz w:val="21"/>
          <w:szCs w:val="21"/>
          <w:lang w:val="en-US" w:eastAsia="zh-CN"/>
        </w:rPr>
        <w:t>(1)发达国家到发展中国家投资建厂:首先是利用发展中国家的廉价劳动力资源,其次是占领当地市场,再次是利用其地租便宜的优势。</w:t>
      </w:r>
    </w:p>
    <w:p w14:paraId="6CFE7EC3">
      <w:pPr>
        <w:pStyle w:val="5"/>
        <w:keepNext w:val="0"/>
        <w:keepLines w:val="0"/>
        <w:pageBreakBefore w:val="0"/>
        <w:widowControl w:val="0"/>
        <w:numPr>
          <w:ilvl w:val="0"/>
          <w:numId w:val="0"/>
        </w:numPr>
        <w:tabs>
          <w:tab w:val="left" w:pos="3261"/>
        </w:tabs>
        <w:kinsoku/>
        <w:wordWrap/>
        <w:overflowPunct/>
        <w:topLinePunct w:val="0"/>
        <w:autoSpaceDE/>
        <w:autoSpaceDN/>
        <w:bidi w:val="0"/>
        <w:adjustRightInd/>
        <w:snapToGrid w:val="0"/>
        <w:spacing w:line="360" w:lineRule="auto"/>
        <w:textAlignment w:val="auto"/>
        <w:rPr>
          <w:rFonts w:hint="eastAsia" w:eastAsia="宋体"/>
          <w:lang w:eastAsia="zh-CN"/>
        </w:rPr>
      </w:pPr>
      <w:r>
        <w:rPr>
          <w:rFonts w:hint="default" w:asciiTheme="majorEastAsia" w:hAnsiTheme="majorEastAsia" w:eastAsiaTheme="majorEastAsia" w:cstheme="majorEastAsia"/>
          <w:b/>
          <w:bCs/>
          <w:color w:val="0070C0"/>
          <w:sz w:val="21"/>
          <w:szCs w:val="21"/>
          <w:lang w:val="en-US" w:eastAsia="zh-CN"/>
        </w:rPr>
        <w:t>(2)发展中国家到发达国家投资建厂:主要考虑发达国家的技术优势、信息优势及避开关税壁垒等因素。</w:t>
      </w:r>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任务二</w:t>
      </w:r>
      <w:r>
        <w:rPr>
          <w:rFonts w:hint="default" w:ascii="Times New Roman" w:hAnsi="Times New Roman" w:eastAsia="黑体" w:cs="Times New Roman"/>
          <w:b/>
          <w:bCs/>
          <w:sz w:val="24"/>
          <w:szCs w:val="24"/>
        </w:rPr>
        <w:t>：</w:t>
      </w:r>
      <w:r>
        <w:rPr>
          <w:rFonts w:hint="eastAsia" w:ascii="Times New Roman" w:hAnsi="Times New Roman" w:eastAsia="黑体" w:cs="Times New Roman"/>
          <w:b/>
          <w:bCs/>
          <w:sz w:val="24"/>
          <w:szCs w:val="24"/>
          <w:lang w:val="en-US" w:eastAsia="zh-CN"/>
        </w:rPr>
        <w:t>东亚、东南亚的产业转移</w:t>
      </w:r>
    </w:p>
    <w:p w14:paraId="6B78A9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4.29东亚、东南亚产业转移目的地的变化</w:t>
      </w:r>
      <w:r>
        <w:rPr>
          <w:rFonts w:hint="default" w:ascii="Times New Roman" w:hAnsi="Times New Roman" w:cs="Times New Roman"/>
          <w:b/>
          <w:bCs/>
          <w:sz w:val="21"/>
          <w:szCs w:val="21"/>
          <w:lang w:val="en-US" w:eastAsia="zh-CN"/>
        </w:rPr>
        <w:t>”完成任务二</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p>
    <w:p w14:paraId="78F3C5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t xml:space="preserve">     </w:t>
      </w:r>
      <w:r>
        <w:rPr>
          <w:rFonts w:hint="eastAsia" w:ascii="宋体" w:hAnsi="宋体" w:cs="宋体"/>
          <w:b/>
          <w:bCs/>
          <w:kern w:val="2"/>
          <w:sz w:val="21"/>
          <w:szCs w:val="22"/>
          <w:lang w:val="en-US" w:eastAsia="zh-CN" w:bidi="ar-SA"/>
        </w:rPr>
        <w:drawing>
          <wp:inline distT="0" distB="0" distL="114300" distR="114300">
            <wp:extent cx="3148965" cy="1584325"/>
            <wp:effectExtent l="0" t="0" r="635" b="3175"/>
            <wp:docPr id="46" name="图片 46" descr="C04_S03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04_S03_007"/>
                    <pic:cNvPicPr>
                      <a:picLocks noChangeAspect="1"/>
                    </pic:cNvPicPr>
                  </pic:nvPicPr>
                  <pic:blipFill>
                    <a:blip r:embed="rId11"/>
                    <a:stretch>
                      <a:fillRect/>
                    </a:stretch>
                  </pic:blipFill>
                  <pic:spPr>
                    <a:xfrm>
                      <a:off x="0" y="0"/>
                      <a:ext cx="3148965" cy="1584325"/>
                    </a:xfrm>
                    <a:prstGeom prst="rect">
                      <a:avLst/>
                    </a:prstGeom>
                  </pic:spPr>
                </pic:pic>
              </a:graphicData>
            </a:graphic>
          </wp:inline>
        </w:drawing>
      </w:r>
      <w:r>
        <w:rPr>
          <w:rFonts w:hint="eastAsia" w:ascii="宋体" w:hAnsi="宋体" w:cs="宋体"/>
          <w:b/>
          <w:bCs/>
          <w:kern w:val="2"/>
          <w:sz w:val="21"/>
          <w:szCs w:val="22"/>
          <w:lang w:val="en-US" w:eastAsia="zh-CN" w:bidi="ar-SA"/>
        </w:rPr>
        <w:t xml:space="preserve">    </w:t>
      </w:r>
    </w:p>
    <w:p w14:paraId="03535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1．第二次世界大战后，日本大量引进美国先进技术和设备发展</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，推动经济发展。</w:t>
      </w:r>
    </w:p>
    <w:p w14:paraId="3F69E6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2.20世纪60年代，日本将纺织等工业转移到</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等国家，以及中国台湾地区、中国香港地区。20世纪70年代，为了应对世界石油危机的冲击和世界性的经济危机，日本进一步将钢铁、化工和造船等产业转移至东亚、东南亚的上述国家和地区。</w:t>
      </w:r>
    </w:p>
    <w:p w14:paraId="5A25E2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3．20世纪80年代开始，日本、韩国、新加坡等国家，以及中国台湾、中国香港等地区都致力于发展技术密集型产业，将家电、服装、汽车、电子等产业转移到</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以及</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的泰国、马来西亚、菲律宾、印度尼西亚等国。</w:t>
      </w:r>
    </w:p>
    <w:p w14:paraId="540CE5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4．21世纪以来，</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，以及越南、柬埔寨、老挝、缅甸等</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国家，成为服装、制鞋、家电等产业转移的新的承接地。</w:t>
      </w:r>
    </w:p>
    <w:p w14:paraId="049477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5．随着科技的发展，转移的产业除了传统的劳动密集型产业外，还包括汽车、电子等在内的已经实现技术标准化的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和部分</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产业。</w:t>
      </w:r>
    </w:p>
    <w:p w14:paraId="1E043CC2">
      <w:pPr>
        <w:keepNext w:val="0"/>
        <w:keepLines w:val="0"/>
        <w:pageBreakBefore w:val="0"/>
        <w:widowControl w:val="0"/>
        <w:kinsoku/>
        <w:wordWrap/>
        <w:overflowPunct/>
        <w:topLinePunct w:val="0"/>
        <w:autoSpaceDE/>
        <w:autoSpaceDN/>
        <w:bidi w:val="0"/>
        <w:adjustRightInd/>
        <w:snapToGrid/>
        <w:spacing w:line="360" w:lineRule="auto"/>
        <w:rPr>
          <w:rFonts w:hint="eastAsia" w:ascii="Times New Roman" w:hAnsi="Times New Roman" w:eastAsia="黑体" w:cs="Times New Roman"/>
          <w:b/>
          <w:bCs/>
          <w:sz w:val="24"/>
          <w:szCs w:val="24"/>
          <w:lang w:val="en-US" w:eastAsia="zh-CN"/>
        </w:rPr>
      </w:pPr>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w:t>
      </w:r>
      <w:r>
        <w:rPr>
          <w:rFonts w:hint="eastAsia" w:eastAsia="黑体" w:cs="Times New Roman"/>
          <w:b/>
          <w:bCs/>
          <w:sz w:val="24"/>
          <w:szCs w:val="24"/>
          <w:lang w:val="en-US" w:eastAsia="zh-CN"/>
        </w:rPr>
        <w:t>三</w:t>
      </w:r>
      <w:r>
        <w:rPr>
          <w:rFonts w:hint="default" w:ascii="Times New Roman" w:hAnsi="Times New Roman" w:eastAsia="黑体" w:cs="Times New Roman"/>
          <w:b/>
          <w:bCs/>
          <w:sz w:val="24"/>
          <w:szCs w:val="24"/>
          <w:lang w:val="en-US" w:eastAsia="zh-CN"/>
        </w:rPr>
        <w:t>：东亚、东南亚产业转移对区域发展的影响</w:t>
      </w:r>
    </w:p>
    <w:p w14:paraId="1E3B9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4.30日本通过产业废旧建新实现产业结构调整</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4.31产品生产环节的价值链</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4.32  20世纪90年代以来日本失业率的升高</w:t>
      </w:r>
      <w:r>
        <w:rPr>
          <w:rFonts w:hint="default" w:ascii="Times New Roman" w:hAnsi="Times New Roman" w:cs="Times New Roman"/>
          <w:b/>
          <w:bCs/>
          <w:sz w:val="21"/>
          <w:szCs w:val="21"/>
          <w:lang w:val="en-US" w:eastAsia="zh-CN"/>
        </w:rPr>
        <w:t>”完成任务</w:t>
      </w:r>
      <w:r>
        <w:rPr>
          <w:rFonts w:hint="eastAsia" w:cs="Times New Roman"/>
          <w:b/>
          <w:bCs/>
          <w:sz w:val="21"/>
          <w:szCs w:val="21"/>
          <w:lang w:val="en-US" w:eastAsia="zh-CN"/>
        </w:rPr>
        <w:t>三</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r>
        <w:rPr>
          <w:rFonts w:hint="eastAsia" w:cs="Times New Roman"/>
          <w:b/>
          <w:bCs/>
          <w:sz w:val="21"/>
          <w:szCs w:val="21"/>
          <w:lang w:val="en-US" w:eastAsia="zh-CN"/>
        </w:rPr>
        <w:drawing>
          <wp:inline distT="0" distB="0" distL="114300" distR="114300">
            <wp:extent cx="2540000" cy="1412240"/>
            <wp:effectExtent l="0" t="0" r="12700" b="16510"/>
            <wp:docPr id="48" name="图片 48" descr="C04_S03_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04_S03_008"/>
                    <pic:cNvPicPr>
                      <a:picLocks noChangeAspect="1"/>
                    </pic:cNvPicPr>
                  </pic:nvPicPr>
                  <pic:blipFill>
                    <a:blip r:embed="rId12"/>
                    <a:stretch>
                      <a:fillRect/>
                    </a:stretch>
                  </pic:blipFill>
                  <pic:spPr>
                    <a:xfrm>
                      <a:off x="0" y="0"/>
                      <a:ext cx="2540000" cy="1412240"/>
                    </a:xfrm>
                    <a:prstGeom prst="rect">
                      <a:avLst/>
                    </a:prstGeom>
                  </pic:spPr>
                </pic:pic>
              </a:graphicData>
            </a:graphic>
          </wp:inline>
        </w:drawing>
      </w:r>
      <w:r>
        <w:rPr>
          <w:rFonts w:hint="eastAsia" w:cs="Times New Roman"/>
          <w:b/>
          <w:bCs/>
          <w:sz w:val="21"/>
          <w:szCs w:val="21"/>
          <w:lang w:val="en-US" w:eastAsia="zh-CN"/>
        </w:rPr>
        <w:t xml:space="preserve"> </w:t>
      </w:r>
      <w:r>
        <w:rPr>
          <w:rFonts w:hint="eastAsia" w:cs="Times New Roman"/>
          <w:b/>
          <w:bCs/>
          <w:sz w:val="21"/>
          <w:szCs w:val="21"/>
          <w:lang w:val="en-US" w:eastAsia="zh-CN"/>
        </w:rPr>
        <w:drawing>
          <wp:inline distT="0" distB="0" distL="114300" distR="114300">
            <wp:extent cx="1628775" cy="1515745"/>
            <wp:effectExtent l="0" t="0" r="9525" b="8255"/>
            <wp:docPr id="47" name="图片 47" descr="C04_S03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04_S03_009"/>
                    <pic:cNvPicPr>
                      <a:picLocks noChangeAspect="1"/>
                    </pic:cNvPicPr>
                  </pic:nvPicPr>
                  <pic:blipFill>
                    <a:blip r:embed="rId13"/>
                    <a:stretch>
                      <a:fillRect/>
                    </a:stretch>
                  </pic:blipFill>
                  <pic:spPr>
                    <a:xfrm>
                      <a:off x="0" y="0"/>
                      <a:ext cx="1628775" cy="1515745"/>
                    </a:xfrm>
                    <a:prstGeom prst="rect">
                      <a:avLst/>
                    </a:prstGeom>
                  </pic:spPr>
                </pic:pic>
              </a:graphicData>
            </a:graphic>
          </wp:inline>
        </w:drawing>
      </w:r>
      <w:r>
        <w:rPr>
          <w:rFonts w:hint="eastAsia" w:cs="Times New Roman"/>
          <w:b/>
          <w:bCs/>
          <w:sz w:val="21"/>
          <w:szCs w:val="21"/>
          <w:lang w:val="en-US" w:eastAsia="zh-CN"/>
        </w:rPr>
        <w:drawing>
          <wp:inline distT="0" distB="0" distL="114300" distR="114300">
            <wp:extent cx="1913890" cy="1515745"/>
            <wp:effectExtent l="0" t="0" r="10160" b="8255"/>
            <wp:docPr id="49" name="图片 49" descr="C04_S03_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C04_S03_010"/>
                    <pic:cNvPicPr>
                      <a:picLocks noChangeAspect="1"/>
                    </pic:cNvPicPr>
                  </pic:nvPicPr>
                  <pic:blipFill>
                    <a:blip r:embed="rId14"/>
                    <a:stretch>
                      <a:fillRect/>
                    </a:stretch>
                  </pic:blipFill>
                  <pic:spPr>
                    <a:xfrm>
                      <a:off x="0" y="0"/>
                      <a:ext cx="1913890" cy="1515745"/>
                    </a:xfrm>
                    <a:prstGeom prst="rect">
                      <a:avLst/>
                    </a:prstGeom>
                  </pic:spPr>
                </pic:pic>
              </a:graphicData>
            </a:graphic>
          </wp:inline>
        </w:drawing>
      </w:r>
      <w:r>
        <w:rPr>
          <w:rFonts w:hint="eastAsia" w:cs="Times New Roman"/>
          <w:b/>
          <w:bCs/>
          <w:sz w:val="21"/>
          <w:szCs w:val="21"/>
          <w:lang w:val="en-US" w:eastAsia="zh-CN"/>
        </w:rPr>
        <w:t xml:space="preserve">     </w:t>
      </w:r>
    </w:p>
    <w:p w14:paraId="2E1A67DB">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eastAsia" w:cs="Times New Roman"/>
          <w:b/>
          <w:bCs/>
          <w:sz w:val="21"/>
          <w:szCs w:val="21"/>
          <w:lang w:val="en-US" w:eastAsia="zh-CN"/>
        </w:rPr>
        <w:t>1.促进</w:t>
      </w:r>
      <w:r>
        <w:rPr>
          <w:rFonts w:hint="eastAsia" w:cs="Times New Roman"/>
          <w:b/>
          <w:bCs/>
          <w:color w:val="FF0000"/>
          <w:sz w:val="21"/>
          <w:szCs w:val="21"/>
          <w:u w:val="single"/>
          <w:lang w:val="en-US" w:eastAsia="zh-CN"/>
        </w:rPr>
        <w:t xml:space="preserve">                     </w:t>
      </w:r>
    </w:p>
    <w:p w14:paraId="083C2963">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(1)对于产业转出地而言,原产业向外转移,可使区域内的生产要素集中到</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,为产业结构顺利调整创造条件。</w:t>
      </w:r>
    </w:p>
    <w:p w14:paraId="6B5C80AD">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(2)对于产业承接地而言,承接发达国家的产业转移,可以</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的时间,从而加快工业化的进程。</w:t>
      </w:r>
    </w:p>
    <w:p w14:paraId="16F813A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eastAsia" w:cs="Times New Roman"/>
          <w:b/>
          <w:bCs/>
          <w:sz w:val="21"/>
          <w:szCs w:val="21"/>
          <w:lang w:val="en-US" w:eastAsia="zh-CN"/>
        </w:rPr>
        <w:t>2.促进</w:t>
      </w:r>
      <w:r>
        <w:rPr>
          <w:rFonts w:hint="eastAsia" w:cs="Times New Roman"/>
          <w:b/>
          <w:bCs/>
          <w:color w:val="FF0000"/>
          <w:sz w:val="21"/>
          <w:szCs w:val="21"/>
          <w:u w:val="single"/>
          <w:lang w:val="en-US" w:eastAsia="zh-CN"/>
        </w:rPr>
        <w:t xml:space="preserve">                       </w:t>
      </w:r>
    </w:p>
    <w:p w14:paraId="38738AB4">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(1)国际产业转移使不同经济发展水平的国家或地区根据自己的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选择发展相应的产业,从而促进国际产业分工和合作。</w:t>
      </w:r>
    </w:p>
    <w:p w14:paraId="35FEF9E2">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(2)产业转移还通过企业把转移国和承接国对同一产品的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联系起来,形成产品生产过程的分工与合作。</w:t>
      </w:r>
    </w:p>
    <w:p w14:paraId="688A3510">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3.改变劳动力就业的空间分布</w:t>
      </w:r>
    </w:p>
    <w:p w14:paraId="4AEBF2FF">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伴随产业转移,就业机会也由转出地向承接地转移。如果一个国家的产业大量向国外转移,常常引起</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人口的增加。对于像我国这样的发展中国家,劳动力丰富,大量吸收国际产业转移有助于</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就业压力。</w:t>
      </w:r>
    </w:p>
    <w:p w14:paraId="19367CA3">
      <w:pPr>
        <w:keepNext w:val="0"/>
        <w:keepLines w:val="0"/>
        <w:pageBreakBefore w:val="0"/>
        <w:widowControl w:val="0"/>
        <w:kinsoku/>
        <w:wordWrap/>
        <w:overflowPunct/>
        <w:topLinePunct w:val="0"/>
        <w:autoSpaceDE/>
        <w:autoSpaceDN/>
        <w:bidi w:val="0"/>
        <w:adjustRightInd/>
        <w:snapToGrid/>
        <w:spacing w:line="360" w:lineRule="auto"/>
        <w:ind w:left="235" w:leftChars="112"/>
        <w:jc w:val="center"/>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48005"/>
                <wp:effectExtent l="34925" t="9525" r="3175" b="52070"/>
                <wp:docPr id="22" name="Group 68"/>
                <wp:cNvGraphicFramePr/>
                <a:graphic xmlns:a="http://schemas.openxmlformats.org/drawingml/2006/main">
                  <a:graphicData uri="http://schemas.microsoft.com/office/word/2010/wordprocessingGroup">
                    <wpg:wgp>
                      <wpg:cNvGrpSpPr/>
                      <wpg:grpSpPr>
                        <a:xfrm>
                          <a:off x="0" y="0"/>
                          <a:ext cx="2324100" cy="548005"/>
                          <a:chOff x="0" y="0"/>
                          <a:chExt cx="23241" cy="5477"/>
                        </a:xfrm>
                      </wpg:grpSpPr>
                      <wpg:grpSp>
                        <wpg:cNvPr id="18" name="组合 46"/>
                        <wpg:cNvGrpSpPr/>
                        <wpg:grpSpPr>
                          <a:xfrm>
                            <a:off x="0" y="571"/>
                            <a:ext cx="5754" cy="4906"/>
                            <a:chOff x="0" y="5893"/>
                            <a:chExt cx="8338" cy="7098"/>
                          </a:xfrm>
                        </wpg:grpSpPr>
                        <wps:wsp>
                          <wps:cNvPr id="16" name="任意多边形 22"/>
                          <wps:cNvSpPr/>
                          <wps:spPr>
                            <a:xfrm rot="8100000" flipV="1">
                              <a:off x="0" y="6204"/>
                              <a:ext cx="8338" cy="6781"/>
                            </a:xfrm>
                            <a:custGeom>
                              <a:avLst/>
                              <a:gdLst/>
                              <a:ahLst/>
                              <a:cxnLst>
                                <a:cxn ang="0">
                                  <a:pos x="1221" y="5557"/>
                                </a:cxn>
                                <a:cxn ang="0">
                                  <a:pos x="686" y="321"/>
                                </a:cxn>
                                <a:cxn ang="0">
                                  <a:pos x="950" y="0"/>
                                </a:cxn>
                                <a:cxn ang="0">
                                  <a:pos x="7388" y="0"/>
                                </a:cxn>
                                <a:cxn ang="0">
                                  <a:pos x="7651" y="321"/>
                                </a:cxn>
                                <a:cxn ang="0">
                                  <a:pos x="7117"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C0504D"/>
                            </a:solidFill>
                            <a:ln>
                              <a:noFill/>
                            </a:ln>
                            <a:effectLst>
                              <a:outerShdw dist="38076" dir="2699999" algn="tl" rotWithShape="0">
                                <a:srgbClr val="000000">
                                  <a:alpha val="39998"/>
                                </a:srgbClr>
                              </a:outerShdw>
                            </a:effectLst>
                          </wps:spPr>
                          <wps:bodyPr vert="horz" wrap="square" anchor="ctr" anchorCtr="0" upright="1"/>
                        </wps:wsp>
                        <wps:wsp>
                          <wps:cNvPr id="17" name="文本框 48"/>
                          <wps:cNvSpPr txBox="1"/>
                          <wps:spPr>
                            <a:xfrm>
                              <a:off x="461" y="5893"/>
                              <a:ext cx="7251" cy="7051"/>
                            </a:xfrm>
                            <a:prstGeom prst="rect">
                              <a:avLst/>
                            </a:prstGeom>
                            <a:noFill/>
                            <a:ln>
                              <a:noFill/>
                            </a:ln>
                          </wps:spPr>
                          <wps:txbx>
                            <w:txbxContent>
                              <w:p w14:paraId="622C233D">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3</w:t>
                                </w:r>
                              </w:p>
                            </w:txbxContent>
                          </wps:txbx>
                          <wps:bodyPr vert="horz" wrap="square" anchor="t" anchorCtr="0" upright="1">
                            <a:spAutoFit/>
                          </wps:bodyPr>
                        </wps:wsp>
                      </wpg:grpSp>
                      <wpg:grpSp>
                        <wpg:cNvPr id="21" name="组合 74"/>
                        <wpg:cNvGrpSpPr/>
                        <wpg:grpSpPr>
                          <a:xfrm>
                            <a:off x="6477" y="0"/>
                            <a:ext cx="16764" cy="4953"/>
                            <a:chOff x="6510" y="5279"/>
                            <a:chExt cx="37444" cy="6609"/>
                          </a:xfrm>
                        </wpg:grpSpPr>
                        <wps:wsp>
                          <wps:cNvPr id="19" name="圆角矩形 25"/>
                          <wps:cNvSpPr/>
                          <wps:spPr>
                            <a:xfrm>
                              <a:off x="6510" y="6126"/>
                              <a:ext cx="37444" cy="5115"/>
                            </a:xfrm>
                            <a:prstGeom prst="roundRect">
                              <a:avLst>
                                <a:gd name="adj" fmla="val 16667"/>
                              </a:avLst>
                            </a:prstGeom>
                            <a:solidFill>
                              <a:srgbClr val="C0504D"/>
                            </a:solidFill>
                            <a:ln>
                              <a:noFill/>
                            </a:ln>
                            <a:effectLst>
                              <a:outerShdw dist="38100" dir="5400000" algn="t" rotWithShape="0">
                                <a:srgbClr val="000000">
                                  <a:alpha val="39998"/>
                                </a:srgbClr>
                              </a:outerShdw>
                            </a:effectLst>
                          </wps:spPr>
                          <wps:bodyPr vert="horz" wrap="square" anchor="ctr" anchorCtr="0" upright="1"/>
                        </wps:wsp>
                        <wps:wsp>
                          <wps:cNvPr id="20" name="矩形 26"/>
                          <wps:cNvSpPr/>
                          <wps:spPr>
                            <a:xfrm>
                              <a:off x="9203" y="5279"/>
                              <a:ext cx="32253" cy="6609"/>
                            </a:xfrm>
                            <a:prstGeom prst="rect">
                              <a:avLst/>
                            </a:prstGeom>
                            <a:noFill/>
                            <a:ln>
                              <a:noFill/>
                            </a:ln>
                          </wps:spPr>
                          <wps:txbx>
                            <w:txbxContent>
                              <w:p w14:paraId="65EC8CA1">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合作探究</w:t>
                                </w:r>
                              </w:p>
                            </w:txbxContent>
                          </wps:txbx>
                          <wps:bodyPr vert="horz" wrap="square" anchor="t" anchorCtr="0" upright="1"/>
                        </wps:wsp>
                      </wpg:grpSp>
                    </wpg:wgp>
                  </a:graphicData>
                </a:graphic>
              </wp:inline>
            </w:drawing>
          </mc:Choice>
          <mc:Fallback>
            <w:pict>
              <v:group id="Group 68" o:spid="_x0000_s1026" o:spt="203" style="height:43.15pt;width:183pt;" coordsize="23241,5477" o:gfxdata="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TsmSddQA&#10;AAAEAQAADwAAAAAAAAABACAAAAAiAAAAZHJzL2Rvd25yZXYueG1sUEsBAhQAFAAAAAgAh07iQBeq&#10;4Bt6BQAAmBEAAA4AAAAAAAAAAQAgAAAAIwEAAGRycy9lMm9Eb2MueG1sUEsFBgAAAAAGAAYAWQEA&#10;AA8JAAAAAA==&#10;">
                <o:lock v:ext="edit" aspectratio="f"/>
                <v:group id="组合 46" o:spid="_x0000_s1026" o:spt="203" style="position:absolute;left:0;top:571;height:4906;width:5754;" coordorigin="0,5893" coordsize="8338,709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0;top:6204;flip:y;height:6781;width:8338;rotation:-8847360f;v-text-anchor:middle;" fillcolor="#C0504D" filled="t" stroked="f" coordsize="833718,678436" o:gfxdata="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cZUNugAAANsA&#10;AAAPAAAAAAAAAAEAIAAAACIAAABkcnMvZG93bnJldi54bWxQSwECFAAUAAAACACHTuJAMy8FnjsA&#10;AAA5AAAAEAAAAAAAAAABACAAAAAJAQAAZHJzL3NoYXBleG1sLnhtbFBLBQYAAAAABgAGAFsBAACz&#10;AwAAAAA=&#10;" path="m122096,556342c-20349,413897,-38155,194012,68679,32208l94988,0,738731,0,765040,32208c871873,194012,854068,413897,711623,556342c548830,719135,284889,719135,122096,556342xe">
                    <v:path o:connectlocs="1221,5557;686,321;950,0;7388,0;7651,321;7117,5557;1221,5557" o:connectangles="0,0,0,0,0,0,0"/>
                    <v:fill on="t" focussize="0,0"/>
                    <v:stroke on="f"/>
                    <v:imagedata o:title=""/>
                    <o:lock v:ext="edit" aspectratio="f"/>
                    <v:shadow on="t" color="#000000" opacity="26213f" offset="2.12pt,2.12pt" origin="-32768f,-32768f" matrix="65536f,0f,0f,65536f"/>
                  </v:shape>
                  <v:shape id="文本框 48" o:spid="_x0000_s1026" o:spt="202" type="#_x0000_t202" style="position:absolute;left:461;top:5893;height:7051;width:7251;" filled="f" stroked="f" coordsize="21600,21600" o:gfxdata="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ZrEO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622C233D">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3</w:t>
                          </w:r>
                        </w:p>
                      </w:txbxContent>
                    </v:textbox>
                  </v:shape>
                </v:group>
                <v:group id="组合 74" o:spid="_x0000_s1026" o:spt="203" style="position:absolute;left:6477;top:0;height:4953;width:16764;" coordorigin="6510,5279" coordsize="37444,660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圆角矩形 25" o:spid="_x0000_s1026" o:spt="2" style="position:absolute;left:6510;top:6126;height:5115;width:37444;v-text-anchor:middle;" fillcolor="#C0504D" filled="t" stroked="f" coordsize="21600,21600" arcsize="0.166666666666667" o:gfxdata="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tIru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26" o:spid="_x0000_s1026" o:spt="1" style="position:absolute;left:9203;top:5279;height:6609;width:32253;"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5EC8CA1">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合作探究</w:t>
                          </w:r>
                        </w:p>
                      </w:txbxContent>
                    </v:textbox>
                  </v:rect>
                </v:group>
                <w10:wrap type="none"/>
                <w10:anchorlock/>
              </v:group>
            </w:pict>
          </mc:Fallback>
        </mc:AlternateContent>
      </w:r>
    </w:p>
    <w:p w14:paraId="4E461549">
      <w:pPr>
        <w:jc w:val="left"/>
        <w:rPr>
          <w:rFonts w:hint="eastAsia"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探究一：</w:t>
      </w:r>
      <w:r>
        <w:rPr>
          <w:rFonts w:hint="eastAsia" w:ascii="Times New Roman" w:hAnsi="Times New Roman" w:eastAsia="华文中宋" w:cs="Times New Roman"/>
          <w:b/>
          <w:bCs/>
          <w:color w:val="C0504D"/>
          <w:sz w:val="24"/>
          <w:szCs w:val="24"/>
          <w:u w:val="single"/>
          <w:lang w:val="en-US" w:eastAsia="zh-CN"/>
        </w:rPr>
        <w:t>产业转移的规律</w:t>
      </w:r>
    </w:p>
    <w:p w14:paraId="28FB24B9">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1.转移主体</w:t>
      </w:r>
    </w:p>
    <w:p w14:paraId="46450AFF">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先是劳动密集型产业和轻工业转移，然后是资金、技术密集型产业和重工业转移。</w:t>
      </w:r>
    </w:p>
    <w:p w14:paraId="6EED056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①初期：轻工业——积累资金，提高技术；</w:t>
      </w:r>
    </w:p>
    <w:p w14:paraId="3A66814E">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②中期：重工业——加强基础工业，提高科技水平</w:t>
      </w:r>
    </w:p>
    <w:p w14:paraId="11C0BBBF">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③后期：高科技工业</w:t>
      </w:r>
    </w:p>
    <w:p w14:paraId="772BC406">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2.转移环节</w:t>
      </w:r>
    </w:p>
    <w:p w14:paraId="19D6E010">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drawing>
          <wp:inline distT="0" distB="0" distL="114300" distR="114300">
            <wp:extent cx="1728470" cy="683260"/>
            <wp:effectExtent l="0" t="0" r="11430" b="2540"/>
            <wp:docPr id="3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IMG_256"/>
                    <pic:cNvPicPr>
                      <a:picLocks noChangeAspect="1"/>
                    </pic:cNvPicPr>
                  </pic:nvPicPr>
                  <pic:blipFill>
                    <a:blip r:embed="rId15"/>
                    <a:srcRect r="48544" b="12517"/>
                    <a:stretch>
                      <a:fillRect/>
                    </a:stretch>
                  </pic:blipFill>
                  <pic:spPr>
                    <a:xfrm>
                      <a:off x="0" y="0"/>
                      <a:ext cx="1728470" cy="683260"/>
                    </a:xfrm>
                    <a:prstGeom prst="rect">
                      <a:avLst/>
                    </a:prstGeom>
                    <a:noFill/>
                    <a:ln>
                      <a:noFill/>
                    </a:ln>
                  </pic:spPr>
                </pic:pic>
              </a:graphicData>
            </a:graphic>
          </wp:inline>
        </w:drawing>
      </w:r>
      <w:r>
        <w:rPr>
          <w:rFonts w:hint="eastAsia" w:cs="Times New Roman"/>
          <w:b/>
          <w:bCs/>
          <w:sz w:val="21"/>
          <w:szCs w:val="21"/>
          <w:lang w:val="en-US" w:eastAsia="zh-CN"/>
        </w:rPr>
        <w:t xml:space="preserve">           </w:t>
      </w:r>
      <w:r>
        <w:rPr>
          <w:rFonts w:hint="eastAsia" w:cs="Times New Roman"/>
          <w:b/>
          <w:bCs/>
          <w:sz w:val="21"/>
          <w:szCs w:val="21"/>
          <w:lang w:val="en-US" w:eastAsia="zh-CN"/>
        </w:rPr>
        <w:drawing>
          <wp:inline distT="0" distB="0" distL="114300" distR="114300">
            <wp:extent cx="1646555" cy="613410"/>
            <wp:effectExtent l="0" t="0" r="4445" b="8890"/>
            <wp:docPr id="3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IMG_256"/>
                    <pic:cNvPicPr>
                      <a:picLocks noChangeAspect="1"/>
                    </pic:cNvPicPr>
                  </pic:nvPicPr>
                  <pic:blipFill>
                    <a:blip r:embed="rId15"/>
                    <a:srcRect l="51003" b="12517"/>
                    <a:stretch>
                      <a:fillRect/>
                    </a:stretch>
                  </pic:blipFill>
                  <pic:spPr>
                    <a:xfrm>
                      <a:off x="0" y="0"/>
                      <a:ext cx="1646555" cy="613410"/>
                    </a:xfrm>
                    <a:prstGeom prst="rect">
                      <a:avLst/>
                    </a:prstGeom>
                    <a:noFill/>
                    <a:ln>
                      <a:noFill/>
                    </a:ln>
                  </pic:spPr>
                </pic:pic>
              </a:graphicData>
            </a:graphic>
          </wp:inline>
        </w:drawing>
      </w:r>
    </w:p>
    <w:p w14:paraId="77B70547">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eastAsia" w:cs="Times New Roman"/>
          <w:b/>
          <w:bCs/>
          <w:sz w:val="21"/>
          <w:szCs w:val="21"/>
          <w:lang w:val="en-US" w:eastAsia="zh-CN"/>
        </w:rPr>
        <w:t xml:space="preserve">产业典型产品周期示意图              产品生产环节的价值链    </w:t>
      </w:r>
    </w:p>
    <w:p w14:paraId="2CA5429B">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①发达国家总是把处于成熟期、衰退期和低附加值的生产环节向国外转移，而把技术含量高、具有良好发展前景的产业和高附加值的生产环节留在国内。</w:t>
      </w:r>
    </w:p>
    <w:p w14:paraId="465A7BF8">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②产品在生产流程中，设计与营销环节的附加值高，加工环节的附加值低。产业转移中，发达国家向发展中国家转移的是产品的加工环节。</w:t>
      </w:r>
    </w:p>
    <w:p w14:paraId="53EFCB71">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3.转移方向</w:t>
      </w:r>
    </w:p>
    <w:p w14:paraId="2976145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①产业移出地</w:t>
      </w:r>
    </w:p>
    <w:p w14:paraId="78B04F51">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经济发达地区——以资金、知识、技术、服务为主的产业；</w:t>
      </w:r>
    </w:p>
    <w:p w14:paraId="65DAB25C">
      <w:pPr>
        <w:keepNext w:val="0"/>
        <w:keepLines w:val="0"/>
        <w:pageBreakBefore w:val="0"/>
        <w:widowControl w:val="0"/>
        <w:kinsoku/>
        <w:wordWrap/>
        <w:overflowPunct/>
        <w:topLinePunct w:val="0"/>
        <w:autoSpaceDE/>
        <w:autoSpaceDN/>
        <w:bidi w:val="0"/>
        <w:adjustRightInd/>
        <w:snapToGrid/>
        <w:spacing w:line="360" w:lineRule="auto"/>
        <w:ind w:left="235" w:leftChars="112" w:firstLine="1687" w:firstLineChars="800"/>
        <w:jc w:val="left"/>
        <w:rPr>
          <w:rFonts w:hint="eastAsia" w:cs="Times New Roman"/>
          <w:b/>
          <w:bCs/>
          <w:sz w:val="21"/>
          <w:szCs w:val="21"/>
          <w:lang w:val="en-US" w:eastAsia="zh-CN"/>
        </w:rPr>
      </w:pPr>
      <w:r>
        <w:rPr>
          <w:rFonts w:hint="eastAsia" w:cs="Times New Roman"/>
          <w:b/>
          <w:bCs/>
          <w:sz w:val="21"/>
          <w:szCs w:val="21"/>
          <w:lang w:val="en-US" w:eastAsia="zh-CN"/>
        </w:rPr>
        <w:t>资源消耗少，废弃物排放少，劳动力相应流动；</w:t>
      </w:r>
    </w:p>
    <w:p w14:paraId="5FEB3C80">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②产业移入地</w:t>
      </w:r>
    </w:p>
    <w:p w14:paraId="70769B84">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欠发达地区——承接劳动密集型和资源密集型的产业；</w:t>
      </w:r>
    </w:p>
    <w:p w14:paraId="04377CCB">
      <w:pPr>
        <w:keepNext w:val="0"/>
        <w:keepLines w:val="0"/>
        <w:pageBreakBefore w:val="0"/>
        <w:widowControl w:val="0"/>
        <w:kinsoku/>
        <w:wordWrap/>
        <w:overflowPunct/>
        <w:topLinePunct w:val="0"/>
        <w:autoSpaceDE/>
        <w:autoSpaceDN/>
        <w:bidi w:val="0"/>
        <w:adjustRightInd/>
        <w:snapToGrid/>
        <w:spacing w:line="360" w:lineRule="auto"/>
        <w:ind w:left="235" w:leftChars="112" w:firstLine="1476" w:firstLineChars="700"/>
        <w:jc w:val="left"/>
        <w:rPr>
          <w:rFonts w:hint="eastAsia" w:cs="Times New Roman"/>
          <w:b/>
          <w:bCs/>
          <w:sz w:val="21"/>
          <w:szCs w:val="21"/>
          <w:lang w:val="en-US" w:eastAsia="zh-CN"/>
        </w:rPr>
      </w:pPr>
      <w:r>
        <w:rPr>
          <w:rFonts w:hint="eastAsia" w:cs="Times New Roman"/>
          <w:b/>
          <w:bCs/>
          <w:sz w:val="21"/>
          <w:szCs w:val="21"/>
          <w:lang w:val="en-US" w:eastAsia="zh-CN"/>
        </w:rPr>
        <w:t>资源消耗多，废弃物排放多，劳动力相应流动；</w:t>
      </w:r>
    </w:p>
    <w:p w14:paraId="20B6A5D3">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从劳动力在产业间的流动与分布来看，随着经济水平的提高，劳动力一般首先从第一产业向第二产业转移，再向第三产业转移；劳动力在产业间的分布状况表现为第一产业逐渐减少，第二产业先增后减，第三产业稳步增加。</w:t>
      </w:r>
    </w:p>
    <w:p w14:paraId="54E580A4">
      <w:pPr>
        <w:shd w:val="clear" w:color="auto" w:fill="auto"/>
        <w:spacing w:line="360" w:lineRule="auto"/>
        <w:ind w:firstLine="560"/>
        <w:jc w:val="left"/>
        <w:textAlignment w:val="center"/>
      </w:pPr>
      <w:r>
        <w:rPr>
          <w:rFonts w:hint="default" w:ascii="Times New Roman" w:hAnsi="Times New Roman" w:cs="Times New Roman"/>
          <w:b/>
          <w:color w:val="0000FF"/>
        </w:rPr>
        <w:t>【典例】</w:t>
      </w:r>
      <w:r>
        <w:rPr>
          <w:rFonts w:ascii="楷体" w:hAnsi="楷体" w:eastAsia="楷体" w:cs="楷体"/>
        </w:rPr>
        <w:t>半导体集成电路（简称</w:t>
      </w:r>
      <w:r>
        <w:t>IC</w:t>
      </w:r>
      <w:r>
        <w:rPr>
          <w:rFonts w:ascii="楷体" w:hAnsi="楷体" w:eastAsia="楷体" w:cs="楷体"/>
        </w:rPr>
        <w:t>）又称芯片，其产业链从上游至下游主要包括芯片设计、芯片制造、芯片封装、芯片应用。我国芯片产业厚积薄发，下游应用领域发展迅速，但高端芯片对外依赖性仍很大，随着国际形势的变化，我国部分通信企业的发展甚至出现</w:t>
      </w:r>
      <w:r>
        <w:t>“</w:t>
      </w:r>
      <w:r>
        <w:rPr>
          <w:rFonts w:ascii="楷体" w:hAnsi="楷体" w:eastAsia="楷体" w:cs="楷体"/>
        </w:rPr>
        <w:t>一芯难求</w:t>
      </w:r>
      <w:r>
        <w:t>”</w:t>
      </w:r>
      <w:r>
        <w:rPr>
          <w:rFonts w:ascii="楷体" w:hAnsi="楷体" w:eastAsia="楷体" w:cs="楷体"/>
        </w:rPr>
        <w:t>的局面。下图示意不同阶段全球芯片产业转移情况。据此完成下面小题。</w:t>
      </w:r>
    </w:p>
    <w:p w14:paraId="17189E9D">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5133975" cy="1169035"/>
            <wp:effectExtent l="0" t="0" r="9525" b="12065"/>
            <wp:docPr id="39" name="图片 39" descr="@@@7ab5f97d-b4e5-42a7-953f-959f42a60f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7ab5f97d-b4e5-42a7-953f-959f42a60f53"/>
                    <pic:cNvPicPr>
                      <a:picLocks noChangeAspect="1"/>
                    </pic:cNvPicPr>
                  </pic:nvPicPr>
                  <pic:blipFill>
                    <a:blip r:embed="rId16"/>
                    <a:stretch>
                      <a:fillRect/>
                    </a:stretch>
                  </pic:blipFill>
                  <pic:spPr>
                    <a:xfrm>
                      <a:off x="0" y="0"/>
                      <a:ext cx="5133975" cy="1169035"/>
                    </a:xfrm>
                    <a:prstGeom prst="rect">
                      <a:avLst/>
                    </a:prstGeom>
                  </pic:spPr>
                </pic:pic>
              </a:graphicData>
            </a:graphic>
          </wp:inline>
        </w:drawing>
      </w:r>
    </w:p>
    <w:p w14:paraId="045F906A">
      <w:pPr>
        <w:shd w:val="clear" w:color="auto" w:fill="auto"/>
        <w:spacing w:line="360" w:lineRule="auto"/>
        <w:jc w:val="left"/>
        <w:textAlignment w:val="center"/>
      </w:pPr>
      <w:r>
        <w:rPr>
          <w:rFonts w:hint="eastAsia"/>
          <w:lang w:val="en-US" w:eastAsia="zh-CN"/>
        </w:rPr>
        <w:t>1</w:t>
      </w:r>
      <w:r>
        <w:t>．阶段三半导体厂商将制造、封测厂转移到中国大陆的主要目的是（</w:t>
      </w:r>
      <w:r>
        <w:rPr>
          <w:rFonts w:ascii="Times New Roman" w:hAnsi="Times New Roman" w:eastAsia="Times New Roman" w:cs="Times New Roman"/>
          <w:kern w:val="0"/>
          <w:sz w:val="24"/>
          <w:szCs w:val="24"/>
        </w:rPr>
        <w:t>   </w:t>
      </w:r>
      <w:r>
        <w:t>）</w:t>
      </w:r>
    </w:p>
    <w:p w14:paraId="53323D0E">
      <w:pPr>
        <w:shd w:val="clear" w:color="auto" w:fill="auto"/>
        <w:tabs>
          <w:tab w:val="left" w:pos="4156"/>
        </w:tabs>
        <w:spacing w:line="360" w:lineRule="auto"/>
        <w:ind w:left="300"/>
        <w:jc w:val="left"/>
        <w:textAlignment w:val="center"/>
      </w:pPr>
      <w:r>
        <w:t>A．加强技术交流，促进产品升级</w:t>
      </w:r>
      <w:r>
        <w:tab/>
      </w:r>
      <w:r>
        <w:t>B．扩大中国市场，提高企业利润</w:t>
      </w:r>
    </w:p>
    <w:p w14:paraId="4386425B">
      <w:pPr>
        <w:shd w:val="clear" w:color="auto" w:fill="auto"/>
        <w:tabs>
          <w:tab w:val="left" w:pos="4156"/>
        </w:tabs>
        <w:spacing w:line="360" w:lineRule="auto"/>
        <w:ind w:left="300"/>
        <w:jc w:val="left"/>
        <w:textAlignment w:val="center"/>
      </w:pPr>
      <w:r>
        <w:t>C．限制中国芯片生产，阻止国产化替代</w:t>
      </w:r>
      <w:r>
        <w:tab/>
      </w:r>
      <w:r>
        <w:t>D．降低交通运输成本，提高产品竞争力</w:t>
      </w:r>
    </w:p>
    <w:p w14:paraId="2BC506BE">
      <w:pPr>
        <w:shd w:val="clear" w:color="auto" w:fill="auto"/>
        <w:spacing w:line="360" w:lineRule="auto"/>
        <w:jc w:val="left"/>
        <w:textAlignment w:val="center"/>
      </w:pPr>
      <w:r>
        <w:rPr>
          <w:rFonts w:hint="eastAsia"/>
          <w:lang w:val="en-US" w:eastAsia="zh-CN"/>
        </w:rPr>
        <w:t>2</w:t>
      </w:r>
      <w:r>
        <w:t>．我国半导体产业打破“一芯难求”局面的关键在于（</w:t>
      </w:r>
      <w:r>
        <w:rPr>
          <w:rFonts w:ascii="Times New Roman" w:hAnsi="Times New Roman" w:eastAsia="Times New Roman" w:cs="Times New Roman"/>
          <w:kern w:val="0"/>
          <w:sz w:val="24"/>
          <w:szCs w:val="24"/>
        </w:rPr>
        <w:t>   </w:t>
      </w:r>
      <w:r>
        <w:t>）</w:t>
      </w:r>
    </w:p>
    <w:p w14:paraId="4FFE17DE">
      <w:pPr>
        <w:shd w:val="clear" w:color="auto" w:fill="auto"/>
        <w:tabs>
          <w:tab w:val="left" w:pos="2078"/>
          <w:tab w:val="left" w:pos="4156"/>
          <w:tab w:val="left" w:pos="6234"/>
        </w:tabs>
        <w:spacing w:line="360" w:lineRule="auto"/>
        <w:ind w:left="300"/>
        <w:jc w:val="left"/>
        <w:textAlignment w:val="center"/>
      </w:pPr>
      <w:r>
        <w:t>A．政策扶持</w:t>
      </w:r>
      <w:r>
        <w:tab/>
      </w:r>
      <w:r>
        <w:t>B．进口先进设备</w:t>
      </w:r>
      <w:r>
        <w:tab/>
      </w:r>
      <w:r>
        <w:t>C．自主研发</w:t>
      </w:r>
      <w:r>
        <w:tab/>
      </w:r>
      <w:r>
        <w:t>D．完善芯片产业链</w:t>
      </w:r>
    </w:p>
    <w:bookmarkEnd w:id="0"/>
    <w:p w14:paraId="50AE08B9">
      <w:pPr>
        <w:jc w:val="left"/>
        <w:rPr>
          <w:rFonts w:hint="eastAsia"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w:t>
      </w:r>
      <w:r>
        <w:rPr>
          <w:rFonts w:hint="eastAsia" w:ascii="Times New Roman" w:hAnsi="Times New Roman" w:eastAsia="华文中宋" w:cs="Times New Roman"/>
          <w:b/>
          <w:bCs/>
          <w:color w:val="C0504D"/>
          <w:sz w:val="24"/>
          <w:szCs w:val="24"/>
          <w:u w:val="single"/>
          <w:lang w:val="en-US" w:eastAsia="zh-CN"/>
        </w:rPr>
        <w:t>二</w:t>
      </w:r>
      <w:r>
        <w:rPr>
          <w:rFonts w:hint="default" w:ascii="Times New Roman" w:hAnsi="Times New Roman" w:eastAsia="华文中宋" w:cs="Times New Roman"/>
          <w:b/>
          <w:bCs/>
          <w:color w:val="C0504D"/>
          <w:sz w:val="24"/>
          <w:szCs w:val="24"/>
          <w:u w:val="single"/>
          <w:lang w:val="en-US" w:eastAsia="zh-CN"/>
        </w:rPr>
        <w:t>：</w:t>
      </w:r>
      <w:r>
        <w:rPr>
          <w:rFonts w:hint="eastAsia" w:ascii="Times New Roman" w:hAnsi="Times New Roman" w:eastAsia="华文中宋" w:cs="Times New Roman"/>
          <w:b/>
          <w:bCs/>
          <w:color w:val="C0504D"/>
          <w:sz w:val="24"/>
          <w:szCs w:val="24"/>
          <w:u w:val="single"/>
          <w:lang w:val="en-US" w:eastAsia="zh-CN"/>
        </w:rPr>
        <w:t>产业转移对区域发展的影响</w:t>
      </w:r>
    </w:p>
    <w:tbl>
      <w:tblPr>
        <w:tblStyle w:val="12"/>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2"/>
        <w:gridCol w:w="3403"/>
        <w:gridCol w:w="3161"/>
      </w:tblGrid>
      <w:tr w14:paraId="0D75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vAlign w:val="center"/>
          </w:tcPr>
          <w:p w14:paraId="7C0EA2DD">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产业转移对区域发展的影响</w:t>
            </w:r>
          </w:p>
        </w:tc>
        <w:tc>
          <w:tcPr>
            <w:tcW w:w="3443" w:type="dxa"/>
            <w:vAlign w:val="center"/>
          </w:tcPr>
          <w:p w14:paraId="2AD66C86">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（迁出区）</w:t>
            </w:r>
          </w:p>
          <w:p w14:paraId="1C24531C">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发达国家和地区</w:t>
            </w:r>
          </w:p>
        </w:tc>
        <w:tc>
          <w:tcPr>
            <w:tcW w:w="3198" w:type="dxa"/>
            <w:vAlign w:val="center"/>
          </w:tcPr>
          <w:p w14:paraId="5A18DBFF">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（迁入区）</w:t>
            </w:r>
          </w:p>
          <w:p w14:paraId="353B5CD6">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发展中国家和欠发达地区</w:t>
            </w:r>
          </w:p>
        </w:tc>
      </w:tr>
      <w:tr w14:paraId="5F9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vAlign w:val="center"/>
          </w:tcPr>
          <w:p w14:paraId="75D56334">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促进区域产业结构调整</w:t>
            </w:r>
          </w:p>
        </w:tc>
        <w:tc>
          <w:tcPr>
            <w:tcW w:w="3443" w:type="dxa"/>
            <w:vAlign w:val="center"/>
          </w:tcPr>
          <w:p w14:paraId="2998F44D">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国内生产要素集中到新的主导产业，为产业结构调整创造条件</w:t>
            </w:r>
          </w:p>
        </w:tc>
        <w:tc>
          <w:tcPr>
            <w:tcW w:w="3198" w:type="dxa"/>
            <w:vAlign w:val="center"/>
          </w:tcPr>
          <w:p w14:paraId="015672F2">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加快经济结构调整，缩短产业升级时间，加快工业化进程</w:t>
            </w:r>
          </w:p>
        </w:tc>
      </w:tr>
      <w:tr w14:paraId="2BEC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vAlign w:val="center"/>
          </w:tcPr>
          <w:p w14:paraId="5ED9A11A">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促进区域产业分工与合作</w:t>
            </w:r>
          </w:p>
        </w:tc>
        <w:tc>
          <w:tcPr>
            <w:tcW w:w="3443" w:type="dxa"/>
            <w:vAlign w:val="center"/>
          </w:tcPr>
          <w:p w14:paraId="447EC27B">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发展处于开发期和增长期的产业，进行产品的设计和组织营销</w:t>
            </w:r>
          </w:p>
        </w:tc>
        <w:tc>
          <w:tcPr>
            <w:tcW w:w="3198" w:type="dxa"/>
            <w:vAlign w:val="center"/>
          </w:tcPr>
          <w:p w14:paraId="26EA9B61">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发展处于成熟期或衰退期的产业，从事产品加工</w:t>
            </w:r>
          </w:p>
        </w:tc>
      </w:tr>
      <w:tr w14:paraId="673D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vAlign w:val="center"/>
          </w:tcPr>
          <w:p w14:paraId="2C337070">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改变区域地理环境</w:t>
            </w:r>
          </w:p>
        </w:tc>
        <w:tc>
          <w:tcPr>
            <w:tcW w:w="3443" w:type="dxa"/>
            <w:vAlign w:val="center"/>
          </w:tcPr>
          <w:p w14:paraId="4A3F3B9F">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污染产业移出，环境质量改善，区域景观变化</w:t>
            </w:r>
          </w:p>
        </w:tc>
        <w:tc>
          <w:tcPr>
            <w:tcW w:w="3198" w:type="dxa"/>
            <w:vAlign w:val="center"/>
          </w:tcPr>
          <w:p w14:paraId="45A29F75">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接受污染产业，环境污染加重，区域景观变化</w:t>
            </w:r>
          </w:p>
        </w:tc>
      </w:tr>
      <w:tr w14:paraId="2696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vAlign w:val="center"/>
          </w:tcPr>
          <w:p w14:paraId="595BCDB8">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改变劳动力就业的空间分布</w:t>
            </w:r>
          </w:p>
        </w:tc>
        <w:tc>
          <w:tcPr>
            <w:tcW w:w="3443" w:type="dxa"/>
            <w:vAlign w:val="center"/>
          </w:tcPr>
          <w:p w14:paraId="45B0469A">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随着产业移出，国内就业机会减少，失业人口增加</w:t>
            </w:r>
          </w:p>
        </w:tc>
        <w:tc>
          <w:tcPr>
            <w:tcW w:w="3198" w:type="dxa"/>
            <w:vAlign w:val="center"/>
          </w:tcPr>
          <w:p w14:paraId="389C3475">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大量产业转入，就业机会增加，缓解就业压力</w:t>
            </w:r>
          </w:p>
        </w:tc>
      </w:tr>
    </w:tbl>
    <w:p w14:paraId="35E4E5D7">
      <w:pPr>
        <w:shd w:val="clear" w:color="auto" w:fill="auto"/>
        <w:spacing w:line="360" w:lineRule="auto"/>
        <w:ind w:firstLine="560"/>
        <w:jc w:val="left"/>
        <w:textAlignment w:val="center"/>
      </w:pPr>
      <w:r>
        <w:rPr>
          <w:rFonts w:hint="default" w:ascii="Times New Roman" w:hAnsi="Times New Roman" w:cs="Times New Roman"/>
          <w:b/>
          <w:color w:val="0000FF"/>
        </w:rPr>
        <w:t>【典例】</w:t>
      </w:r>
      <w:r>
        <w:rPr>
          <w:rFonts w:ascii="楷体" w:hAnsi="楷体" w:eastAsia="楷体" w:cs="楷体"/>
        </w:rPr>
        <w:t>运动鞋服产业是福建引以为傲的一个世界级产业，改革开放后，福建吸引了近百家国外知名运动品牌进入。据此完成下面小题。</w:t>
      </w:r>
    </w:p>
    <w:p w14:paraId="65B200A6">
      <w:pPr>
        <w:shd w:val="clear" w:color="auto" w:fill="auto"/>
        <w:spacing w:line="360" w:lineRule="auto"/>
        <w:jc w:val="left"/>
        <w:textAlignment w:val="center"/>
      </w:pPr>
      <w:r>
        <w:rPr>
          <w:rFonts w:hint="eastAsia"/>
          <w:lang w:val="en-US" w:eastAsia="zh-CN"/>
        </w:rPr>
        <w:t>1</w:t>
      </w:r>
      <w:r>
        <w:t>．国外知名运动品牌企业入驻福建的主要原因是（</w:t>
      </w:r>
      <w:r>
        <w:rPr>
          <w:rFonts w:ascii="Times New Roman" w:hAnsi="Times New Roman" w:eastAsia="Times New Roman" w:cs="Times New Roman"/>
          <w:kern w:val="0"/>
          <w:sz w:val="24"/>
          <w:szCs w:val="24"/>
        </w:rPr>
        <w:t>   </w:t>
      </w:r>
      <w:r>
        <w:t>）</w:t>
      </w:r>
    </w:p>
    <w:p w14:paraId="71144DC0">
      <w:pPr>
        <w:shd w:val="clear" w:color="auto" w:fill="auto"/>
        <w:spacing w:line="360" w:lineRule="auto"/>
        <w:ind w:left="300"/>
        <w:jc w:val="left"/>
        <w:textAlignment w:val="center"/>
      </w:pPr>
      <w:r>
        <w:t>A．劳动力素质优化</w:t>
      </w:r>
      <w:r>
        <w:rPr>
          <w:rFonts w:hint="eastAsia"/>
          <w:lang w:val="en-US" w:eastAsia="zh-CN"/>
        </w:rPr>
        <w:t xml:space="preserve">              </w:t>
      </w:r>
      <w:r>
        <w:t>B．交通条件的改善</w:t>
      </w:r>
    </w:p>
    <w:p w14:paraId="6C8F391A">
      <w:pPr>
        <w:shd w:val="clear" w:color="auto" w:fill="auto"/>
        <w:spacing w:line="360" w:lineRule="auto"/>
        <w:ind w:left="300"/>
        <w:jc w:val="left"/>
        <w:textAlignment w:val="center"/>
      </w:pPr>
      <w:r>
        <w:t>C．科技水平提高</w:t>
      </w:r>
      <w:r>
        <w:rPr>
          <w:rFonts w:hint="eastAsia"/>
          <w:lang w:val="en-US" w:eastAsia="zh-CN"/>
        </w:rPr>
        <w:t xml:space="preserve">                </w:t>
      </w:r>
      <w:r>
        <w:t>D．国际化战略初见成效</w:t>
      </w:r>
    </w:p>
    <w:p w14:paraId="296B164C">
      <w:pPr>
        <w:shd w:val="clear" w:color="auto" w:fill="auto"/>
        <w:spacing w:line="360" w:lineRule="auto"/>
        <w:jc w:val="left"/>
        <w:textAlignment w:val="center"/>
      </w:pPr>
      <w:r>
        <w:rPr>
          <w:rFonts w:hint="eastAsia"/>
          <w:lang w:val="en-US" w:eastAsia="zh-CN"/>
        </w:rPr>
        <w:t>2</w:t>
      </w:r>
      <w:r>
        <w:t>．跨国公司总部入驻数量不断增加对福建的影响是（</w:t>
      </w:r>
      <w:r>
        <w:rPr>
          <w:rFonts w:ascii="Times New Roman" w:hAnsi="Times New Roman" w:eastAsia="Times New Roman" w:cs="Times New Roman"/>
          <w:kern w:val="0"/>
          <w:sz w:val="24"/>
          <w:szCs w:val="24"/>
        </w:rPr>
        <w:t>   </w:t>
      </w:r>
      <w:r>
        <w:t>）</w:t>
      </w:r>
    </w:p>
    <w:p w14:paraId="1403DBF6">
      <w:pPr>
        <w:shd w:val="clear" w:color="auto" w:fill="auto"/>
        <w:spacing w:line="360" w:lineRule="auto"/>
        <w:ind w:left="300"/>
        <w:jc w:val="left"/>
        <w:textAlignment w:val="center"/>
      </w:pPr>
      <w:r>
        <w:t>A．拓展本省同类企业的生存空间</w:t>
      </w:r>
      <w:r>
        <w:rPr>
          <w:rFonts w:hint="eastAsia"/>
          <w:lang w:val="en-US" w:eastAsia="zh-CN"/>
        </w:rPr>
        <w:t xml:space="preserve">           </w:t>
      </w:r>
      <w:r>
        <w:t>B．促进当地经济转型升级</w:t>
      </w:r>
    </w:p>
    <w:p w14:paraId="69DA98B6">
      <w:pPr>
        <w:shd w:val="clear" w:color="auto" w:fill="auto"/>
        <w:spacing w:line="360" w:lineRule="auto"/>
        <w:ind w:left="300"/>
        <w:jc w:val="left"/>
        <w:textAlignment w:val="center"/>
      </w:pPr>
      <w:r>
        <w:t>C．促使厦门高端产业大量向郊区疏解</w:t>
      </w:r>
      <w:r>
        <w:rPr>
          <w:rFonts w:hint="eastAsia"/>
          <w:lang w:val="en-US" w:eastAsia="zh-CN"/>
        </w:rPr>
        <w:t xml:space="preserve">       </w:t>
      </w:r>
      <w:r>
        <w:t>D．提升我国在全球体系中的政治地位</w:t>
      </w:r>
    </w:p>
    <w:p w14:paraId="095E339D">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default" w:ascii="Times New Roman" w:hAnsi="Times New Roman" w:eastAsia="华文中宋" w:cs="Times New Roman"/>
          <w:b/>
          <w:bCs/>
          <w:color w:val="C0504D"/>
          <w:sz w:val="24"/>
          <w:szCs w:val="24"/>
          <w:u w:val="single"/>
          <w:lang w:val="en-US" w:eastAsia="zh-CN"/>
        </w:rPr>
        <w:t>探究</w:t>
      </w:r>
      <w:r>
        <w:rPr>
          <w:rFonts w:hint="eastAsia" w:eastAsia="华文中宋" w:cs="Times New Roman"/>
          <w:b/>
          <w:bCs/>
          <w:color w:val="C0504D"/>
          <w:sz w:val="24"/>
          <w:szCs w:val="24"/>
          <w:u w:val="single"/>
          <w:lang w:val="en-US" w:eastAsia="zh-CN"/>
        </w:rPr>
        <w:t>三</w:t>
      </w:r>
      <w:r>
        <w:rPr>
          <w:rFonts w:hint="default" w:ascii="Times New Roman" w:hAnsi="Times New Roman" w:eastAsia="华文中宋" w:cs="Times New Roman"/>
          <w:b/>
          <w:bCs/>
          <w:color w:val="C0504D"/>
          <w:sz w:val="24"/>
          <w:szCs w:val="24"/>
          <w:u w:val="single"/>
          <w:lang w:val="en-US" w:eastAsia="zh-CN"/>
        </w:rPr>
        <w:t>：</w:t>
      </w:r>
      <w:r>
        <w:rPr>
          <w:rFonts w:hint="eastAsia" w:ascii="Times New Roman" w:hAnsi="Times New Roman" w:eastAsia="华文中宋" w:cs="Times New Roman"/>
          <w:b/>
          <w:bCs/>
          <w:color w:val="C0504D"/>
          <w:sz w:val="24"/>
          <w:szCs w:val="24"/>
          <w:u w:val="single"/>
          <w:lang w:val="en-US" w:eastAsia="zh-CN"/>
        </w:rPr>
        <w:t>中国产业转移路线</w:t>
      </w:r>
    </w:p>
    <w:p w14:paraId="1233C821">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1.改革开放初期（海外产业 → 珠江三角洲）</w:t>
      </w:r>
    </w:p>
    <w:p w14:paraId="0B486616">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改革开放初期，珠江三角洲凭借发达国家和地区产业结构调整、国家改革开放政策优惠的机遇，以及良好的区位条件和侨乡等优势，吸引了海外产业向这里转移；</w:t>
      </w:r>
    </w:p>
    <w:p w14:paraId="70A74247">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2.20世纪90年代（转向环渤海经济区，长江三角洲）</w:t>
      </w:r>
    </w:p>
    <w:p w14:paraId="7FE5137C">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随着我国对外开放范围的逐步扩大，具有产业基础、科技实力、人才队伍、腹地范围优势的长三角经济圈和环渤海经济圈兴起，一些技术含量高的制造业开始向这些地区转移；</w:t>
      </w:r>
    </w:p>
    <w:p w14:paraId="13E2C1EA">
      <w:pPr>
        <w:shd w:val="clear" w:color="auto" w:fill="auto"/>
        <w:spacing w:line="360" w:lineRule="auto"/>
        <w:jc w:val="left"/>
        <w:textAlignment w:val="center"/>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3.21世纪初期（转向中西部地区）</w:t>
      </w:r>
    </w:p>
    <w:p w14:paraId="126C297A">
      <w:pPr>
        <w:shd w:val="clear" w:color="auto" w:fill="auto"/>
        <w:spacing w:line="360" w:lineRule="auto"/>
        <w:jc w:val="left"/>
        <w:textAlignment w:val="center"/>
        <w:rPr>
          <w:rFonts w:hint="default"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随着土地、劳动力、能源等方面成本的提高以及环境的恶化，劳动密集型产业和资源密集型产业大量转移到土地、劳动力成本较低，资源丰富的中西部地区；</w:t>
      </w:r>
    </w:p>
    <w:p w14:paraId="559D8F4B">
      <w:pPr>
        <w:shd w:val="clear" w:color="auto" w:fill="auto"/>
        <w:spacing w:line="360" w:lineRule="auto"/>
        <w:ind w:firstLine="560"/>
        <w:jc w:val="left"/>
        <w:textAlignment w:val="center"/>
      </w:pPr>
      <w:r>
        <w:rPr>
          <w:rFonts w:hint="default" w:ascii="Times New Roman" w:hAnsi="Times New Roman" w:cs="Times New Roman"/>
          <w:b/>
          <w:color w:val="0000FF"/>
        </w:rPr>
        <w:t>【典例】</w:t>
      </w:r>
      <w:r>
        <w:rPr>
          <w:rFonts w:ascii="楷体" w:hAnsi="楷体" w:eastAsia="楷体" w:cs="楷体"/>
        </w:rPr>
        <w:t>梯度转移是指一个国家的经济发展客观上存在梯度差异，高梯度地区通过不断创新并不断向外扩散求得发展，中、低梯度地区通过接受扩散或寻找机会获得发展。读中国区域间产业转移梯度模式图（下图），根据资料完成下面小题。</w:t>
      </w:r>
    </w:p>
    <w:p w14:paraId="3A8A03F3">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628900" cy="1149350"/>
            <wp:effectExtent l="0" t="0" r="0" b="6350"/>
            <wp:docPr id="36" name="图片 36" descr="@@@82287737848f4ee2abafd635d2b1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82287737848f4ee2abafd635d2b13004"/>
                    <pic:cNvPicPr>
                      <a:picLocks noChangeAspect="1"/>
                    </pic:cNvPicPr>
                  </pic:nvPicPr>
                  <pic:blipFill>
                    <a:blip r:embed="rId17"/>
                    <a:stretch>
                      <a:fillRect/>
                    </a:stretch>
                  </pic:blipFill>
                  <pic:spPr>
                    <a:xfrm>
                      <a:off x="0" y="0"/>
                      <a:ext cx="2628900" cy="1149350"/>
                    </a:xfrm>
                    <a:prstGeom prst="rect">
                      <a:avLst/>
                    </a:prstGeom>
                  </pic:spPr>
                </pic:pic>
              </a:graphicData>
            </a:graphic>
          </wp:inline>
        </w:drawing>
      </w:r>
    </w:p>
    <w:p w14:paraId="39CD3D69">
      <w:pPr>
        <w:shd w:val="clear" w:color="auto" w:fill="auto"/>
        <w:spacing w:line="360" w:lineRule="auto"/>
        <w:jc w:val="left"/>
        <w:textAlignment w:val="center"/>
      </w:pPr>
      <w:r>
        <w:t>1．促使东部地区进行产业转移的主要因素是（</w:t>
      </w:r>
      <w:r>
        <w:rPr>
          <w:rFonts w:ascii="Times New Roman" w:hAnsi="Times New Roman" w:eastAsia="Times New Roman" w:cs="Times New Roman"/>
          <w:kern w:val="0"/>
          <w:sz w:val="24"/>
          <w:szCs w:val="24"/>
        </w:rPr>
        <w:t>   </w:t>
      </w:r>
      <w:r>
        <w:t>）</w:t>
      </w:r>
    </w:p>
    <w:p w14:paraId="63A5248A">
      <w:pPr>
        <w:shd w:val="clear" w:color="auto" w:fill="auto"/>
        <w:spacing w:line="360" w:lineRule="auto"/>
        <w:ind w:left="300"/>
        <w:jc w:val="left"/>
        <w:textAlignment w:val="center"/>
      </w:pPr>
      <w:r>
        <w:t>A．东部地区自然环境越来越差</w:t>
      </w:r>
      <w:r>
        <w:rPr>
          <w:rFonts w:hint="eastAsia"/>
          <w:lang w:val="en-US" w:eastAsia="zh-CN"/>
        </w:rPr>
        <w:t xml:space="preserve">     </w:t>
      </w:r>
      <w:r>
        <w:t>B．东部地区发展中产业升级的需求</w:t>
      </w:r>
    </w:p>
    <w:p w14:paraId="300AD55A">
      <w:pPr>
        <w:shd w:val="clear" w:color="auto" w:fill="auto"/>
        <w:spacing w:line="360" w:lineRule="auto"/>
        <w:ind w:left="300"/>
        <w:jc w:val="left"/>
        <w:textAlignment w:val="center"/>
      </w:pPr>
      <w:r>
        <w:t>C．东西部地区区域协调的需要</w:t>
      </w:r>
      <w:r>
        <w:rPr>
          <w:rFonts w:hint="eastAsia"/>
          <w:lang w:val="en-US" w:eastAsia="zh-CN"/>
        </w:rPr>
        <w:t xml:space="preserve">     </w:t>
      </w:r>
      <w:r>
        <w:t>D．中西部地区经济技术的发展</w:t>
      </w:r>
    </w:p>
    <w:p w14:paraId="0477C16D">
      <w:pPr>
        <w:shd w:val="clear" w:color="auto" w:fill="auto"/>
        <w:spacing w:line="360" w:lineRule="auto"/>
        <w:jc w:val="left"/>
        <w:textAlignment w:val="center"/>
      </w:pPr>
      <w:r>
        <w:t>2．中西部地区承接转移产业的主要类型是（</w:t>
      </w:r>
      <w:r>
        <w:rPr>
          <w:rFonts w:ascii="Times New Roman" w:hAnsi="Times New Roman" w:eastAsia="Times New Roman" w:cs="Times New Roman"/>
          <w:kern w:val="0"/>
          <w:sz w:val="24"/>
          <w:szCs w:val="24"/>
        </w:rPr>
        <w:t>   </w:t>
      </w:r>
      <w:r>
        <w:t>）</w:t>
      </w:r>
    </w:p>
    <w:p w14:paraId="765CA852">
      <w:pPr>
        <w:shd w:val="clear" w:color="auto" w:fill="auto"/>
        <w:tabs>
          <w:tab w:val="left" w:pos="2078"/>
          <w:tab w:val="left" w:pos="4156"/>
          <w:tab w:val="left" w:pos="6234"/>
        </w:tabs>
        <w:spacing w:line="360" w:lineRule="auto"/>
        <w:ind w:left="300"/>
        <w:jc w:val="left"/>
        <w:textAlignment w:val="center"/>
      </w:pPr>
      <w:r>
        <w:t>A．资源密集型</w:t>
      </w:r>
      <w:r>
        <w:tab/>
      </w:r>
      <w:r>
        <w:t>B．资金密集型</w:t>
      </w:r>
      <w:r>
        <w:tab/>
      </w:r>
      <w:r>
        <w:t>C．劳动密集型</w:t>
      </w:r>
      <w:r>
        <w:tab/>
      </w:r>
      <w:r>
        <w:t>D．技术密集型</w:t>
      </w:r>
    </w:p>
    <w:p w14:paraId="66FC777C">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rPr>
        <mc:AlternateContent>
          <mc:Choice Requires="wpg">
            <w:drawing>
              <wp:inline distT="0" distB="0" distL="114300" distR="114300">
                <wp:extent cx="2324100" cy="548005"/>
                <wp:effectExtent l="34925" t="9525" r="3175" b="52070"/>
                <wp:docPr id="29" name="组合 76"/>
                <wp:cNvGraphicFramePr/>
                <a:graphic xmlns:a="http://schemas.openxmlformats.org/drawingml/2006/main">
                  <a:graphicData uri="http://schemas.microsoft.com/office/word/2010/wordprocessingGroup">
                    <wpg:wgp>
                      <wpg:cNvGrpSpPr/>
                      <wpg:grpSpPr>
                        <a:xfrm>
                          <a:off x="0" y="0"/>
                          <a:ext cx="2324100" cy="548005"/>
                          <a:chOff x="0" y="0"/>
                          <a:chExt cx="23241" cy="5477"/>
                        </a:xfrm>
                      </wpg:grpSpPr>
                      <wpg:grpSp>
                        <wpg:cNvPr id="25" name="组合 46"/>
                        <wpg:cNvGrpSpPr/>
                        <wpg:grpSpPr>
                          <a:xfrm>
                            <a:off x="0" y="571"/>
                            <a:ext cx="5754" cy="4906"/>
                            <a:chOff x="0" y="5893"/>
                            <a:chExt cx="8338" cy="7098"/>
                          </a:xfrm>
                        </wpg:grpSpPr>
                        <wps:wsp>
                          <wps:cNvPr id="23" name="任意多边形 22"/>
                          <wps:cNvSpPr/>
                          <wps:spPr>
                            <a:xfrm rot="8100000" flipV="1">
                              <a:off x="0" y="6204"/>
                              <a:ext cx="8338" cy="6781"/>
                            </a:xfrm>
                            <a:custGeom>
                              <a:avLst/>
                              <a:gdLst/>
                              <a:ahLst/>
                              <a:cxnLst>
                                <a:cxn ang="0">
                                  <a:pos x="1221" y="5557"/>
                                </a:cxn>
                                <a:cxn ang="0">
                                  <a:pos x="686" y="321"/>
                                </a:cxn>
                                <a:cxn ang="0">
                                  <a:pos x="950" y="0"/>
                                </a:cxn>
                                <a:cxn ang="0">
                                  <a:pos x="7388" y="0"/>
                                </a:cxn>
                                <a:cxn ang="0">
                                  <a:pos x="7651" y="321"/>
                                </a:cxn>
                                <a:cxn ang="0">
                                  <a:pos x="7117"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C0504D"/>
                            </a:solidFill>
                            <a:ln>
                              <a:noFill/>
                            </a:ln>
                            <a:effectLst>
                              <a:outerShdw dist="38076" dir="2699999" algn="tl" rotWithShape="0">
                                <a:srgbClr val="000000">
                                  <a:alpha val="39998"/>
                                </a:srgbClr>
                              </a:outerShdw>
                            </a:effectLst>
                          </wps:spPr>
                          <wps:bodyPr vert="horz" wrap="square" anchor="ctr" anchorCtr="0" upright="1"/>
                        </wps:wsp>
                        <wps:wsp>
                          <wps:cNvPr id="24" name="文本框 48"/>
                          <wps:cNvSpPr txBox="1"/>
                          <wps:spPr>
                            <a:xfrm>
                              <a:off x="461" y="5893"/>
                              <a:ext cx="7251" cy="7051"/>
                            </a:xfrm>
                            <a:prstGeom prst="rect">
                              <a:avLst/>
                            </a:prstGeom>
                            <a:noFill/>
                            <a:ln>
                              <a:noFill/>
                            </a:ln>
                          </wps:spPr>
                          <wps:txbx>
                            <w:txbxContent>
                              <w:p w14:paraId="416405EA">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4</w:t>
                                </w:r>
                              </w:p>
                            </w:txbxContent>
                          </wps:txbx>
                          <wps:bodyPr vert="horz" wrap="square" anchor="t" anchorCtr="0" upright="1">
                            <a:spAutoFit/>
                          </wps:bodyPr>
                        </wps:wsp>
                      </wpg:grpSp>
                      <wpg:grpSp>
                        <wpg:cNvPr id="28" name="组合 74"/>
                        <wpg:cNvGrpSpPr/>
                        <wpg:grpSpPr>
                          <a:xfrm>
                            <a:off x="6477" y="0"/>
                            <a:ext cx="16764" cy="4953"/>
                            <a:chOff x="6510" y="5279"/>
                            <a:chExt cx="37444" cy="6609"/>
                          </a:xfrm>
                        </wpg:grpSpPr>
                        <wps:wsp>
                          <wps:cNvPr id="26" name="圆角矩形 25"/>
                          <wps:cNvSpPr/>
                          <wps:spPr>
                            <a:xfrm>
                              <a:off x="6510" y="6126"/>
                              <a:ext cx="37444" cy="5115"/>
                            </a:xfrm>
                            <a:prstGeom prst="roundRect">
                              <a:avLst>
                                <a:gd name="adj" fmla="val 16667"/>
                              </a:avLst>
                            </a:prstGeom>
                            <a:solidFill>
                              <a:srgbClr val="C0504D"/>
                            </a:solidFill>
                            <a:ln>
                              <a:noFill/>
                            </a:ln>
                            <a:effectLst>
                              <a:outerShdw dist="38100" dir="5400000" algn="t" rotWithShape="0">
                                <a:srgbClr val="000000">
                                  <a:alpha val="39998"/>
                                </a:srgbClr>
                              </a:outerShdw>
                            </a:effectLst>
                          </wps:spPr>
                          <wps:bodyPr vert="horz" wrap="square" anchor="ctr" anchorCtr="0" upright="1"/>
                        </wps:wsp>
                        <wps:wsp>
                          <wps:cNvPr id="27" name="矩形 26"/>
                          <wps:cNvSpPr/>
                          <wps:spPr>
                            <a:xfrm>
                              <a:off x="9203" y="5279"/>
                              <a:ext cx="32253" cy="6609"/>
                            </a:xfrm>
                            <a:prstGeom prst="rect">
                              <a:avLst/>
                            </a:prstGeom>
                            <a:noFill/>
                            <a:ln>
                              <a:noFill/>
                            </a:ln>
                          </wps:spPr>
                          <wps:txbx>
                            <w:txbxContent>
                              <w:p w14:paraId="2DA2809B">
                                <w:pPr>
                                  <w:pStyle w:val="10"/>
                                  <w:spacing w:before="0" w:beforeAutospacing="0" w:after="0" w:afterAutospacing="0"/>
                                  <w:jc w:val="center"/>
                                  <w:rPr>
                                    <w:rFonts w:hint="default" w:eastAsia="微软雅黑"/>
                                    <w:lang w:val="en-US" w:eastAsia="zh-CN"/>
                                  </w:rPr>
                                </w:pPr>
                                <w:r>
                                  <w:rPr>
                                    <w:rFonts w:hint="eastAsia" w:ascii="微软雅黑" w:hAnsi="微软雅黑" w:eastAsia="微软雅黑" w:cs="Times New Roman"/>
                                    <w:b/>
                                    <w:bCs/>
                                    <w:color w:val="FFFFFF"/>
                                    <w:kern w:val="2"/>
                                    <w:sz w:val="32"/>
                                    <w:szCs w:val="32"/>
                                    <w:lang w:val="en-US" w:eastAsia="zh-CN"/>
                                  </w:rPr>
                                  <w:t>知识图网</w:t>
                                </w:r>
                              </w:p>
                            </w:txbxContent>
                          </wps:txbx>
                          <wps:bodyPr vert="horz" wrap="square" anchor="t" anchorCtr="0" upright="1"/>
                        </wps:wsp>
                      </wpg:grpSp>
                    </wpg:wgp>
                  </a:graphicData>
                </a:graphic>
              </wp:inline>
            </w:drawing>
          </mc:Choice>
          <mc:Fallback>
            <w:pict>
              <v:group id="组合 76" o:spid="_x0000_s1026" o:spt="203" style="height:43.15pt;width:183pt;" coordsize="23241,5477" o:gfxdata="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7J&#10;knXUAAAABAEAAA8AAAAAAAAAAQAgAAAAIgAAAGRycy9kb3ducmV2LnhtbFBLAQIUABQAAAAIAIdO&#10;4kCBOYGWfgUAAJkRAAAOAAAAAAAAAAEAIAAAACMBAABkcnMvZTJvRG9jLnhtbFBLBQYAAAAABgAG&#10;AFkBAAATCQAAAAA=&#10;">
                <o:lock v:ext="edit" aspectratio="f"/>
                <v:group id="组合 46" o:spid="_x0000_s1026" o:spt="203" style="position:absolute;left:0;top:571;height:4906;width:5754;" coordorigin="0,5893" coordsize="8338,7098"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任意多边形 22" o:spid="_x0000_s1026" o:spt="100" style="position:absolute;left:0;top:6204;flip:y;height:6781;width:8338;rotation:-8847360f;v-text-anchor:middle;" fillcolor="#C0504D" filled="t" stroked="f" coordsize="833718,678436" o:gfxdata="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vwovQAA&#10;ANsAAAAPAAAAAAAAAAEAIAAAACIAAABkcnMvZG93bnJldi54bWxQSwECFAAUAAAACACHTuJAMy8F&#10;njsAAAA5AAAAEAAAAAAAAAABACAAAAAMAQAAZHJzL3NoYXBleG1sLnhtbFBLBQYAAAAABgAGAFsB&#10;AAC2AwAAAAA=&#10;" path="m122096,556342c-20349,413897,-38155,194012,68679,32208l94988,0,738731,0,765040,32208c871873,194012,854068,413897,711623,556342c548830,719135,284889,719135,122096,556342xe">
                    <v:path o:connectlocs="1221,5557;686,321;950,0;7388,0;7651,321;7117,5557;1221,5557" o:connectangles="0,0,0,0,0,0,0"/>
                    <v:fill on="t" focussize="0,0"/>
                    <v:stroke on="f"/>
                    <v:imagedata o:title=""/>
                    <o:lock v:ext="edit" aspectratio="f"/>
                    <v:shadow on="t" color="#000000" opacity="26213f" offset="2.12pt,2.12pt" origin="-32768f,-32768f" matrix="65536f,0f,0f,65536f"/>
                  </v:shape>
                  <v:shape id="文本框 48" o:spid="_x0000_s1026" o:spt="202" type="#_x0000_t202" style="position:absolute;left:461;top:5893;height:7051;width:7251;"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416405EA">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4</w:t>
                          </w:r>
                        </w:p>
                      </w:txbxContent>
                    </v:textbox>
                  </v:shape>
                </v:group>
                <v:group id="组合 74" o:spid="_x0000_s1026" o:spt="203" style="position:absolute;left:6477;top:0;height:4953;width:16764;" coordorigin="6510,5279" coordsize="37444,660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圆角矩形 25" o:spid="_x0000_s1026" o:spt="2" style="position:absolute;left:6510;top:6126;height:5115;width:37444;v-text-anchor:middle;" fillcolor="#C0504D" filled="t" stroked="f" coordsize="21600,21600" arcsize="0.166666666666667" o:gfxdata="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efHS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26" o:spid="_x0000_s1026" o:spt="1" style="position:absolute;left:9203;top:5279;height:6609;width:32253;" filled="f" stroked="f" coordsize="21600,21600" o:gfxdata="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vb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DA2809B">
                          <w:pPr>
                            <w:pStyle w:val="10"/>
                            <w:spacing w:before="0" w:beforeAutospacing="0" w:after="0" w:afterAutospacing="0"/>
                            <w:jc w:val="center"/>
                            <w:rPr>
                              <w:rFonts w:hint="default" w:eastAsia="微软雅黑"/>
                              <w:lang w:val="en-US" w:eastAsia="zh-CN"/>
                            </w:rPr>
                          </w:pPr>
                          <w:r>
                            <w:rPr>
                              <w:rFonts w:hint="eastAsia" w:ascii="微软雅黑" w:hAnsi="微软雅黑" w:eastAsia="微软雅黑" w:cs="Times New Roman"/>
                              <w:b/>
                              <w:bCs/>
                              <w:color w:val="FFFFFF"/>
                              <w:kern w:val="2"/>
                              <w:sz w:val="32"/>
                              <w:szCs w:val="32"/>
                              <w:lang w:val="en-US" w:eastAsia="zh-CN"/>
                            </w:rPr>
                            <w:t>知识图网</w:t>
                          </w:r>
                        </w:p>
                      </w:txbxContent>
                    </v:textbox>
                  </v:rect>
                </v:group>
                <w10:wrap type="none"/>
                <w10:anchorlock/>
              </v:group>
            </w:pict>
          </mc:Fallback>
        </mc:AlternateContent>
      </w:r>
    </w:p>
    <w:p w14:paraId="6F5029BE">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宋体" w:cs="Times New Roman"/>
        </w:rPr>
      </w:pPr>
      <w:r>
        <w:rPr>
          <w:rFonts w:hint="eastAsia" w:ascii="Times New Roman" w:hAnsi="Times New Roman" w:eastAsia="宋体" w:cs="Times New Roman"/>
          <w:lang w:eastAsia="zh-CN"/>
        </w:rPr>
        <w:drawing>
          <wp:inline distT="0" distB="0" distL="114300" distR="114300">
            <wp:extent cx="5576570" cy="4333875"/>
            <wp:effectExtent l="0" t="0" r="5080" b="9525"/>
            <wp:docPr id="64" name="1BCC2C28-871D-48CB-8BE0-2867F7803ADB-1" descr="C:/Users/admin/AppData/Local/Temp/导图1.png导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BCC2C28-871D-48CB-8BE0-2867F7803ADB-1" descr="C:/Users/admin/AppData/Local/Temp/导图1.png导图1"/>
                    <pic:cNvPicPr>
                      <a:picLocks noChangeAspect="1"/>
                    </pic:cNvPicPr>
                  </pic:nvPicPr>
                  <pic:blipFill>
                    <a:blip r:embed="rId18"/>
                    <a:stretch>
                      <a:fillRect/>
                    </a:stretch>
                  </pic:blipFill>
                  <pic:spPr>
                    <a:xfrm>
                      <a:off x="0" y="0"/>
                      <a:ext cx="5576570" cy="4333875"/>
                    </a:xfrm>
                    <a:prstGeom prst="rect">
                      <a:avLst/>
                    </a:prstGeom>
                    <a:noFill/>
                    <a:ln>
                      <a:noFill/>
                    </a:ln>
                  </pic:spPr>
                </pic:pic>
              </a:graphicData>
            </a:graphic>
          </wp:inline>
        </w:drawing>
      </w:r>
      <w:bookmarkStart w:id="1" w:name="_GoBack"/>
      <w:bookmarkEnd w:id="1"/>
    </w:p>
    <w:sectPr>
      <w:headerReference r:id="rId3" w:type="default"/>
      <w:footerReference r:id="rId4" w:type="default"/>
      <w:pgSz w:w="11906" w:h="16838"/>
      <w:pgMar w:top="1418" w:right="1077" w:bottom="1418" w:left="1077" w:header="851" w:footer="992" w:gutter="0"/>
      <w:pgNumType w:fmt="decimal"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BBD9">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9E88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909E88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22AE">
    <w:pPr>
      <w:pStyle w:val="9"/>
      <w:pBdr>
        <w:bottom w:val="none" w:color="auto" w:sz="0" w:space="0"/>
      </w:pBdr>
      <w:tabs>
        <w:tab w:val="clear" w:pos="4153"/>
      </w:tabs>
    </w:pPr>
  </w:p>
  <w:p w14:paraId="59A34025">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defaultTabStop w:val="231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N2FjZTcxYTEwMzA1NDE0NWZjNmZiZTJhY2E0OGQ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2E5282"/>
    <w:rsid w:val="003532EF"/>
    <w:rsid w:val="00373D18"/>
    <w:rsid w:val="00391A99"/>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538"/>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0CD5"/>
    <w:rsid w:val="008D3050"/>
    <w:rsid w:val="008E010C"/>
    <w:rsid w:val="008F4D75"/>
    <w:rsid w:val="009020CB"/>
    <w:rsid w:val="00917ECB"/>
    <w:rsid w:val="00942F17"/>
    <w:rsid w:val="009744D2"/>
    <w:rsid w:val="00997B6D"/>
    <w:rsid w:val="009A2ED5"/>
    <w:rsid w:val="009B1EFE"/>
    <w:rsid w:val="009C7511"/>
    <w:rsid w:val="009D3C9F"/>
    <w:rsid w:val="009D5703"/>
    <w:rsid w:val="009E0895"/>
    <w:rsid w:val="009E313F"/>
    <w:rsid w:val="009E5B42"/>
    <w:rsid w:val="00A3342F"/>
    <w:rsid w:val="00A3474F"/>
    <w:rsid w:val="00A77BE5"/>
    <w:rsid w:val="00A946AA"/>
    <w:rsid w:val="00AA5735"/>
    <w:rsid w:val="00AB4574"/>
    <w:rsid w:val="00AC09DF"/>
    <w:rsid w:val="00AE6C6A"/>
    <w:rsid w:val="00AF67F7"/>
    <w:rsid w:val="00B10A7E"/>
    <w:rsid w:val="00B34E51"/>
    <w:rsid w:val="00B76352"/>
    <w:rsid w:val="00B831EB"/>
    <w:rsid w:val="00B92718"/>
    <w:rsid w:val="00BB63FE"/>
    <w:rsid w:val="00BD1460"/>
    <w:rsid w:val="00BD36DE"/>
    <w:rsid w:val="00BE7D2E"/>
    <w:rsid w:val="00C02FC6"/>
    <w:rsid w:val="00C03476"/>
    <w:rsid w:val="00C148D9"/>
    <w:rsid w:val="00C41F09"/>
    <w:rsid w:val="00C52BEC"/>
    <w:rsid w:val="00C6268A"/>
    <w:rsid w:val="00CA4519"/>
    <w:rsid w:val="00CC12A9"/>
    <w:rsid w:val="00CD670D"/>
    <w:rsid w:val="00CE1AA8"/>
    <w:rsid w:val="00D04724"/>
    <w:rsid w:val="00D07D40"/>
    <w:rsid w:val="00D443F7"/>
    <w:rsid w:val="00D7554B"/>
    <w:rsid w:val="00D97DBC"/>
    <w:rsid w:val="00DC1C9D"/>
    <w:rsid w:val="00DC38EC"/>
    <w:rsid w:val="00DD0C5A"/>
    <w:rsid w:val="00E66D4E"/>
    <w:rsid w:val="00E71A88"/>
    <w:rsid w:val="00E80D40"/>
    <w:rsid w:val="00E9089D"/>
    <w:rsid w:val="00EB6E55"/>
    <w:rsid w:val="00ED21FC"/>
    <w:rsid w:val="00F02182"/>
    <w:rsid w:val="00F2128F"/>
    <w:rsid w:val="00F3113F"/>
    <w:rsid w:val="00F809D3"/>
    <w:rsid w:val="00FD376B"/>
    <w:rsid w:val="01104201"/>
    <w:rsid w:val="012610ED"/>
    <w:rsid w:val="014D4677"/>
    <w:rsid w:val="01F114A6"/>
    <w:rsid w:val="02050EBC"/>
    <w:rsid w:val="025829A1"/>
    <w:rsid w:val="027F6AB2"/>
    <w:rsid w:val="02A80DC2"/>
    <w:rsid w:val="03016D8D"/>
    <w:rsid w:val="03373831"/>
    <w:rsid w:val="03D026B7"/>
    <w:rsid w:val="045822D5"/>
    <w:rsid w:val="04B2205A"/>
    <w:rsid w:val="05002624"/>
    <w:rsid w:val="05382A9D"/>
    <w:rsid w:val="054560B1"/>
    <w:rsid w:val="057E7745"/>
    <w:rsid w:val="05AF2A40"/>
    <w:rsid w:val="05C81319"/>
    <w:rsid w:val="05D943E7"/>
    <w:rsid w:val="064E336B"/>
    <w:rsid w:val="06AE1934"/>
    <w:rsid w:val="0772095E"/>
    <w:rsid w:val="07B05960"/>
    <w:rsid w:val="07CD4764"/>
    <w:rsid w:val="083D3AF0"/>
    <w:rsid w:val="084340E8"/>
    <w:rsid w:val="088D24DE"/>
    <w:rsid w:val="08BD2EB0"/>
    <w:rsid w:val="091B505B"/>
    <w:rsid w:val="09430104"/>
    <w:rsid w:val="094E5731"/>
    <w:rsid w:val="09977789"/>
    <w:rsid w:val="09B552FC"/>
    <w:rsid w:val="0A0E5F8B"/>
    <w:rsid w:val="0AB17A25"/>
    <w:rsid w:val="0AF825E7"/>
    <w:rsid w:val="0B722321"/>
    <w:rsid w:val="0CA912FB"/>
    <w:rsid w:val="0D285D49"/>
    <w:rsid w:val="0E67321C"/>
    <w:rsid w:val="0ED86C2A"/>
    <w:rsid w:val="0F8D4DAC"/>
    <w:rsid w:val="100F27BF"/>
    <w:rsid w:val="106E1B51"/>
    <w:rsid w:val="10C36704"/>
    <w:rsid w:val="11B90BA4"/>
    <w:rsid w:val="11D97A8E"/>
    <w:rsid w:val="123E18E0"/>
    <w:rsid w:val="12AF174C"/>
    <w:rsid w:val="132165D7"/>
    <w:rsid w:val="13464C4C"/>
    <w:rsid w:val="13BF07CD"/>
    <w:rsid w:val="14422F5D"/>
    <w:rsid w:val="14425B55"/>
    <w:rsid w:val="145F6743"/>
    <w:rsid w:val="15196249"/>
    <w:rsid w:val="163A3999"/>
    <w:rsid w:val="164D0E65"/>
    <w:rsid w:val="16810304"/>
    <w:rsid w:val="16EA5024"/>
    <w:rsid w:val="171960E2"/>
    <w:rsid w:val="17712A16"/>
    <w:rsid w:val="18752DBF"/>
    <w:rsid w:val="1A004525"/>
    <w:rsid w:val="1A1E6252"/>
    <w:rsid w:val="1CCA7119"/>
    <w:rsid w:val="1DE57CB9"/>
    <w:rsid w:val="1E5C08B8"/>
    <w:rsid w:val="1F6B0692"/>
    <w:rsid w:val="1F795554"/>
    <w:rsid w:val="1FC504A4"/>
    <w:rsid w:val="20683767"/>
    <w:rsid w:val="20C12EE1"/>
    <w:rsid w:val="22947786"/>
    <w:rsid w:val="22D12A8E"/>
    <w:rsid w:val="231D565B"/>
    <w:rsid w:val="23533809"/>
    <w:rsid w:val="23A015CF"/>
    <w:rsid w:val="23A45F21"/>
    <w:rsid w:val="23A8571A"/>
    <w:rsid w:val="24F911FE"/>
    <w:rsid w:val="251D7CD6"/>
    <w:rsid w:val="25274927"/>
    <w:rsid w:val="256F2F84"/>
    <w:rsid w:val="258E3733"/>
    <w:rsid w:val="25E50807"/>
    <w:rsid w:val="25E66CC5"/>
    <w:rsid w:val="25F24CDE"/>
    <w:rsid w:val="289160F1"/>
    <w:rsid w:val="28E163FE"/>
    <w:rsid w:val="29BC2488"/>
    <w:rsid w:val="2A8713DC"/>
    <w:rsid w:val="2AC56CC9"/>
    <w:rsid w:val="2B89773A"/>
    <w:rsid w:val="2B905ED6"/>
    <w:rsid w:val="2BD95966"/>
    <w:rsid w:val="2C067D8A"/>
    <w:rsid w:val="2DB256DE"/>
    <w:rsid w:val="2DB94CBF"/>
    <w:rsid w:val="2E24417A"/>
    <w:rsid w:val="2E642E7C"/>
    <w:rsid w:val="2FF52EA4"/>
    <w:rsid w:val="30B11E3E"/>
    <w:rsid w:val="3255465D"/>
    <w:rsid w:val="32607DFF"/>
    <w:rsid w:val="326E42CA"/>
    <w:rsid w:val="328B00E0"/>
    <w:rsid w:val="32DE59A4"/>
    <w:rsid w:val="335C021F"/>
    <w:rsid w:val="33B914A9"/>
    <w:rsid w:val="34612EE6"/>
    <w:rsid w:val="34784B02"/>
    <w:rsid w:val="348E0C53"/>
    <w:rsid w:val="360325C6"/>
    <w:rsid w:val="3666141D"/>
    <w:rsid w:val="36D0536B"/>
    <w:rsid w:val="3732588E"/>
    <w:rsid w:val="377A1C07"/>
    <w:rsid w:val="37B0702F"/>
    <w:rsid w:val="37E6636C"/>
    <w:rsid w:val="382E19DC"/>
    <w:rsid w:val="384E20AD"/>
    <w:rsid w:val="38673286"/>
    <w:rsid w:val="39CB4AB6"/>
    <w:rsid w:val="39E027F5"/>
    <w:rsid w:val="3B6645DA"/>
    <w:rsid w:val="3C2123AD"/>
    <w:rsid w:val="3C504A40"/>
    <w:rsid w:val="3DA64985"/>
    <w:rsid w:val="3E03620E"/>
    <w:rsid w:val="3E272866"/>
    <w:rsid w:val="3EA97E3E"/>
    <w:rsid w:val="3ED61844"/>
    <w:rsid w:val="3EDD5562"/>
    <w:rsid w:val="3EF10ADF"/>
    <w:rsid w:val="402F2182"/>
    <w:rsid w:val="40744FF3"/>
    <w:rsid w:val="42221763"/>
    <w:rsid w:val="42334BE8"/>
    <w:rsid w:val="425925FB"/>
    <w:rsid w:val="428D1224"/>
    <w:rsid w:val="42E552AE"/>
    <w:rsid w:val="43054396"/>
    <w:rsid w:val="43234C5C"/>
    <w:rsid w:val="438A4CDB"/>
    <w:rsid w:val="43BD5CC6"/>
    <w:rsid w:val="43F37075"/>
    <w:rsid w:val="44676E58"/>
    <w:rsid w:val="44775DE2"/>
    <w:rsid w:val="454A75E2"/>
    <w:rsid w:val="45B93656"/>
    <w:rsid w:val="465A6BE7"/>
    <w:rsid w:val="46AB65B2"/>
    <w:rsid w:val="46BA58D8"/>
    <w:rsid w:val="472560DC"/>
    <w:rsid w:val="478437FF"/>
    <w:rsid w:val="48CE7418"/>
    <w:rsid w:val="48F77700"/>
    <w:rsid w:val="4A201189"/>
    <w:rsid w:val="4A237CA2"/>
    <w:rsid w:val="4A800BE6"/>
    <w:rsid w:val="4AC469A4"/>
    <w:rsid w:val="4B306168"/>
    <w:rsid w:val="4C3F7486"/>
    <w:rsid w:val="4C92608E"/>
    <w:rsid w:val="4D3C3BE1"/>
    <w:rsid w:val="4E502C1F"/>
    <w:rsid w:val="4EED7375"/>
    <w:rsid w:val="4F1B16A7"/>
    <w:rsid w:val="4F282B03"/>
    <w:rsid w:val="4FD03A76"/>
    <w:rsid w:val="4FD41318"/>
    <w:rsid w:val="50095543"/>
    <w:rsid w:val="506D39BB"/>
    <w:rsid w:val="50A85454"/>
    <w:rsid w:val="50AD51A8"/>
    <w:rsid w:val="50DC55E7"/>
    <w:rsid w:val="50DD3C75"/>
    <w:rsid w:val="50EF7380"/>
    <w:rsid w:val="52462783"/>
    <w:rsid w:val="52642A60"/>
    <w:rsid w:val="527252B8"/>
    <w:rsid w:val="52727066"/>
    <w:rsid w:val="527B3FC2"/>
    <w:rsid w:val="528E1787"/>
    <w:rsid w:val="52F42171"/>
    <w:rsid w:val="536E7341"/>
    <w:rsid w:val="538518BD"/>
    <w:rsid w:val="53B35B89"/>
    <w:rsid w:val="540713B7"/>
    <w:rsid w:val="54204E31"/>
    <w:rsid w:val="544C02E3"/>
    <w:rsid w:val="54627989"/>
    <w:rsid w:val="548E3F00"/>
    <w:rsid w:val="54A30129"/>
    <w:rsid w:val="54B2360E"/>
    <w:rsid w:val="54BC4C43"/>
    <w:rsid w:val="54BD39AF"/>
    <w:rsid w:val="54DA288A"/>
    <w:rsid w:val="54DB2368"/>
    <w:rsid w:val="55256CDB"/>
    <w:rsid w:val="552D49DB"/>
    <w:rsid w:val="553612EB"/>
    <w:rsid w:val="56B310B3"/>
    <w:rsid w:val="56EA18C1"/>
    <w:rsid w:val="57BF5BC4"/>
    <w:rsid w:val="58020E8D"/>
    <w:rsid w:val="587A61B8"/>
    <w:rsid w:val="589C77E9"/>
    <w:rsid w:val="58B1295C"/>
    <w:rsid w:val="598558D1"/>
    <w:rsid w:val="59AC5554"/>
    <w:rsid w:val="59CF4A2E"/>
    <w:rsid w:val="5A2D5EAF"/>
    <w:rsid w:val="5A5D6BA1"/>
    <w:rsid w:val="5A8022B1"/>
    <w:rsid w:val="5B14203F"/>
    <w:rsid w:val="5BBD399E"/>
    <w:rsid w:val="5C143B11"/>
    <w:rsid w:val="5C2C0286"/>
    <w:rsid w:val="5C2F421A"/>
    <w:rsid w:val="5C317996"/>
    <w:rsid w:val="5C6F2BEA"/>
    <w:rsid w:val="5C9408FA"/>
    <w:rsid w:val="5D047419"/>
    <w:rsid w:val="5D1458EA"/>
    <w:rsid w:val="5DF74888"/>
    <w:rsid w:val="5E581946"/>
    <w:rsid w:val="5EAB4F91"/>
    <w:rsid w:val="5F011976"/>
    <w:rsid w:val="5FE36800"/>
    <w:rsid w:val="60483AFC"/>
    <w:rsid w:val="61356EB8"/>
    <w:rsid w:val="616102D8"/>
    <w:rsid w:val="616A451F"/>
    <w:rsid w:val="63403AA9"/>
    <w:rsid w:val="634E16F7"/>
    <w:rsid w:val="636501F0"/>
    <w:rsid w:val="63B76FCF"/>
    <w:rsid w:val="63F87F34"/>
    <w:rsid w:val="6457046C"/>
    <w:rsid w:val="64601022"/>
    <w:rsid w:val="64727E39"/>
    <w:rsid w:val="652C7475"/>
    <w:rsid w:val="6532355A"/>
    <w:rsid w:val="654E74BF"/>
    <w:rsid w:val="65705524"/>
    <w:rsid w:val="65815C5F"/>
    <w:rsid w:val="65F0705D"/>
    <w:rsid w:val="66975E82"/>
    <w:rsid w:val="66D11E68"/>
    <w:rsid w:val="6793565D"/>
    <w:rsid w:val="68B735CD"/>
    <w:rsid w:val="692C40A6"/>
    <w:rsid w:val="694F68B8"/>
    <w:rsid w:val="69D60D28"/>
    <w:rsid w:val="69E12176"/>
    <w:rsid w:val="6BB04074"/>
    <w:rsid w:val="6BFD39ED"/>
    <w:rsid w:val="6C1B1E38"/>
    <w:rsid w:val="6C1F1AB4"/>
    <w:rsid w:val="6C747565"/>
    <w:rsid w:val="6CD375AD"/>
    <w:rsid w:val="6D2E0255"/>
    <w:rsid w:val="6D5D5725"/>
    <w:rsid w:val="6D7777CF"/>
    <w:rsid w:val="6D837F22"/>
    <w:rsid w:val="6DC57796"/>
    <w:rsid w:val="6DCC7B1B"/>
    <w:rsid w:val="6DF055C3"/>
    <w:rsid w:val="6E143F29"/>
    <w:rsid w:val="6E31701D"/>
    <w:rsid w:val="6E955218"/>
    <w:rsid w:val="6F294BA1"/>
    <w:rsid w:val="6FF6379C"/>
    <w:rsid w:val="7025554B"/>
    <w:rsid w:val="7026010C"/>
    <w:rsid w:val="715C339F"/>
    <w:rsid w:val="715C7F8B"/>
    <w:rsid w:val="71A722EA"/>
    <w:rsid w:val="71AA6D66"/>
    <w:rsid w:val="71BB4D66"/>
    <w:rsid w:val="72200A3B"/>
    <w:rsid w:val="72734A09"/>
    <w:rsid w:val="72A05A0D"/>
    <w:rsid w:val="733C169C"/>
    <w:rsid w:val="73683E42"/>
    <w:rsid w:val="73A6496A"/>
    <w:rsid w:val="73BB5AFC"/>
    <w:rsid w:val="740C1303"/>
    <w:rsid w:val="744B4938"/>
    <w:rsid w:val="744C1C28"/>
    <w:rsid w:val="75482501"/>
    <w:rsid w:val="7610431D"/>
    <w:rsid w:val="763149BF"/>
    <w:rsid w:val="764345DA"/>
    <w:rsid w:val="76A74712"/>
    <w:rsid w:val="76C41747"/>
    <w:rsid w:val="7744390B"/>
    <w:rsid w:val="779223F2"/>
    <w:rsid w:val="77A614B1"/>
    <w:rsid w:val="781520BE"/>
    <w:rsid w:val="787504E2"/>
    <w:rsid w:val="78A020E6"/>
    <w:rsid w:val="78B01A02"/>
    <w:rsid w:val="78E76349"/>
    <w:rsid w:val="79346574"/>
    <w:rsid w:val="795C3ECE"/>
    <w:rsid w:val="795F30C5"/>
    <w:rsid w:val="796E5F2A"/>
    <w:rsid w:val="7979397C"/>
    <w:rsid w:val="7A3B66B5"/>
    <w:rsid w:val="7B460F06"/>
    <w:rsid w:val="7B46342D"/>
    <w:rsid w:val="7B75406A"/>
    <w:rsid w:val="7BF62A6B"/>
    <w:rsid w:val="7BF72207"/>
    <w:rsid w:val="7C1B35FE"/>
    <w:rsid w:val="7C1F53F1"/>
    <w:rsid w:val="7CB177CB"/>
    <w:rsid w:val="7CE309DD"/>
    <w:rsid w:val="7D0710EE"/>
    <w:rsid w:val="7D2D51FD"/>
    <w:rsid w:val="7D6E474B"/>
    <w:rsid w:val="7DE81FDD"/>
    <w:rsid w:val="7E0230E5"/>
    <w:rsid w:val="7E337914"/>
    <w:rsid w:val="7E541BD8"/>
    <w:rsid w:val="7E552988"/>
    <w:rsid w:val="7E696CC0"/>
    <w:rsid w:val="7E843B73"/>
    <w:rsid w:val="7F1B620C"/>
    <w:rsid w:val="7F271055"/>
    <w:rsid w:val="7FA352AD"/>
    <w:rsid w:val="7FC6199B"/>
    <w:rsid w:val="7FCE1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220"/>
      <w:jc w:val="left"/>
    </w:pPr>
    <w:rPr>
      <w:rFonts w:ascii="宋体" w:hAnsi="宋体" w:eastAsia="宋体" w:cs="宋体"/>
      <w:lang w:val="zh-CN"/>
    </w:rPr>
  </w:style>
  <w:style w:type="paragraph" w:styleId="3">
    <w:name w:val="Block Text"/>
    <w:basedOn w:val="1"/>
    <w:semiHidden/>
    <w:qFormat/>
    <w:uiPriority w:val="0"/>
    <w:pPr>
      <w:spacing w:after="120"/>
      <w:ind w:left="1440" w:leftChars="700" w:right="700" w:rightChars="700"/>
    </w:pPr>
    <w:rPr>
      <w:rFonts w:ascii="Times New Roman" w:hAnsi="Times New Roman"/>
    </w:rPr>
  </w:style>
  <w:style w:type="paragraph" w:styleId="4">
    <w:name w:val="toc 5"/>
    <w:basedOn w:val="1"/>
    <w:next w:val="1"/>
    <w:qFormat/>
    <w:uiPriority w:val="0"/>
    <w:pPr>
      <w:wordWrap w:val="0"/>
      <w:ind w:left="1275"/>
    </w:pPr>
    <w:rPr>
      <w:rFonts w:ascii="宋体" w:hAnsi="宋体" w:eastAsia="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tblPr>
      <w:tblCellMar>
        <w:top w:w="0" w:type="dxa"/>
        <w:left w:w="0" w:type="dxa"/>
        <w:bottom w:w="0" w:type="dxa"/>
        <w:right w:w="0" w:type="dxa"/>
      </w:tblCellMar>
    </w:tblPr>
  </w:style>
  <w:style w:type="character" w:styleId="14">
    <w:name w:val="Strong"/>
    <w:qFormat/>
    <w:uiPriority w:val="0"/>
    <w:rPr>
      <w:b/>
    </w:rPr>
  </w:style>
  <w:style w:type="character" w:styleId="15">
    <w:name w:val="Hyperlink"/>
    <w:unhideWhenUsed/>
    <w:qFormat/>
    <w:uiPriority w:val="99"/>
    <w:rPr>
      <w:color w:val="0000FF"/>
      <w:u w:val="single"/>
    </w:rPr>
  </w:style>
  <w:style w:type="character" w:customStyle="1" w:styleId="16">
    <w:name w:val="日期 Char"/>
    <w:link w:val="6"/>
    <w:semiHidden/>
    <w:qFormat/>
    <w:uiPriority w:val="99"/>
  </w:style>
  <w:style w:type="character" w:customStyle="1" w:styleId="17">
    <w:name w:val="批注框文本 Char"/>
    <w:link w:val="7"/>
    <w:semiHidden/>
    <w:qFormat/>
    <w:uiPriority w:val="99"/>
    <w:rPr>
      <w:sz w:val="18"/>
      <w:szCs w:val="18"/>
    </w:rPr>
  </w:style>
  <w:style w:type="character" w:customStyle="1" w:styleId="18">
    <w:name w:val="页脚 Char"/>
    <w:link w:val="8"/>
    <w:semiHidden/>
    <w:qFormat/>
    <w:uiPriority w:val="99"/>
    <w:rPr>
      <w:sz w:val="18"/>
      <w:szCs w:val="18"/>
    </w:rPr>
  </w:style>
  <w:style w:type="character" w:customStyle="1" w:styleId="19">
    <w:name w:val="页眉 Char"/>
    <w:link w:val="9"/>
    <w:semiHidden/>
    <w:qFormat/>
    <w:uiPriority w:val="99"/>
    <w:rPr>
      <w:sz w:val="18"/>
      <w:szCs w:val="18"/>
    </w:rPr>
  </w:style>
  <w:style w:type="paragraph" w:styleId="20">
    <w:name w:val="No Spacing"/>
    <w:link w:val="21"/>
    <w:qFormat/>
    <w:uiPriority w:val="1"/>
    <w:rPr>
      <w:rFonts w:ascii="Times New Roman" w:hAnsi="Times New Roman" w:eastAsia="宋体" w:cs="Times New Roman"/>
      <w:sz w:val="22"/>
      <w:szCs w:val="22"/>
      <w:lang w:val="en-US" w:eastAsia="zh-CN" w:bidi="ar-SA"/>
    </w:rPr>
  </w:style>
  <w:style w:type="character" w:customStyle="1" w:styleId="21">
    <w:name w:val="无间隔 Char"/>
    <w:link w:val="20"/>
    <w:qFormat/>
    <w:uiPriority w:val="1"/>
    <w:rPr>
      <w:kern w:val="0"/>
      <w:sz w:val="22"/>
    </w:rPr>
  </w:style>
  <w:style w:type="character" w:styleId="22">
    <w:name w:val="Placeholder Text"/>
    <w:semiHidden/>
    <w:qFormat/>
    <w:uiPriority w:val="99"/>
    <w:rPr>
      <w:color w:val="808080"/>
    </w:rPr>
  </w:style>
  <w:style w:type="paragraph" w:customStyle="1" w:styleId="23">
    <w:name w:val="DefaultParagraph"/>
    <w:qFormat/>
    <w:uiPriority w:val="0"/>
    <w:rPr>
      <w:rFonts w:ascii="Times New Roman" w:hAnsi="Times New Roman" w:eastAsia="宋体" w:cs="Times New Roman"/>
      <w:kern w:val="2"/>
      <w:sz w:val="21"/>
      <w:szCs w:val="22"/>
      <w:lang w:val="en-US" w:eastAsia="zh-CN" w:bidi="ar-SA"/>
    </w:rPr>
  </w:style>
  <w:style w:type="paragraph" w:customStyle="1" w:styleId="24">
    <w:name w:val="样式1"/>
    <w:basedOn w:val="1"/>
    <w:qFormat/>
    <w:uiPriority w:val="0"/>
  </w:style>
  <w:style w:type="paragraph" w:customStyle="1" w:styleId="25">
    <w:name w:val="无间隔4"/>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extobjs>
    <extobj name="1BCC2C28-871D-48CB-8BE0-2867F7803ADB-1">
      <extobjdata type="1BCC2C28-871D-48CB-8BE0-2867F7803ADB" data="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菁优网</Company>
  <Pages>6</Pages>
  <Words>3543</Words>
  <Characters>3616</Characters>
  <Lines>55</Lines>
  <Paragraphs>15</Paragraphs>
  <TotalTime>5</TotalTime>
  <ScaleCrop>false</ScaleCrop>
  <LinksUpToDate>false</LinksUpToDate>
  <CharactersWithSpaces>4092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2024-01-16T08:05:00Z</dcterms:created>
  <dc:creator>小欧</dc:creator>
  <cp:lastModifiedBy>家有一宝</cp:lastModifiedBy>
  <cp:lastPrinted>2024-01-16T08:05:00Z</cp:lastPrinted>
  <dcterms:modified xsi:type="dcterms:W3CDTF">2025-03-18T10:49:00Z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eyJoZGlkIjoiMjViOGYwMjhmZjA4YmU1MmVjNzM3NTQ2YTg3MTI3MzEiLCJ1c2VySWQiOiI1NDc2NTYyNDcifQ==</vt:lpwstr>
  </property>
  <property fmtid="{D5CDD505-2E9C-101B-9397-08002B2CF9AE}" pid="7" name="KSOProductBuildVer">
    <vt:lpwstr>2052-12.1.0.20305</vt:lpwstr>
  </property>
  <property fmtid="{D5CDD505-2E9C-101B-9397-08002B2CF9AE}" pid="8" name="ICV">
    <vt:lpwstr>9DBC5CE5171341E2B5B769C36ECFC88D_13</vt:lpwstr>
  </property>
</Properties>
</file>