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6"/>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地理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河流地貌的发育</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李莉</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w:t>
            </w:r>
            <w:r>
              <w:rPr>
                <w:rFonts w:hint="eastAsia" w:cs="宋体" w:asciiTheme="minorEastAsia" w:hAnsiTheme="minorEastAsia"/>
                <w:bCs/>
                <w:color w:val="000000"/>
                <w:kern w:val="0"/>
                <w:sz w:val="28"/>
                <w:szCs w:val="28"/>
                <w:lang w:val="en-US" w:eastAsia="zh-CN"/>
              </w:rPr>
              <w:t>通过探究河流地貌的演化规律，激发学生对自然奥秘的好奇心。树立尊重自然规律、可持续发展的观念。</w:t>
            </w:r>
            <w:r>
              <w:rPr>
                <w:rFonts w:hint="eastAsia" w:cs="宋体" w:asciiTheme="minorEastAsia" w:hAnsiTheme="minorEastAsia"/>
                <w:bCs/>
                <w:color w:val="000000"/>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spacing w:line="240" w:lineRule="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8"/>
                <w:szCs w:val="28"/>
                <w:lang w:val="en-US" w:eastAsia="zh-CN"/>
              </w:rPr>
              <w:t>通过模拟实验及相关资料，从外力作用的角度分析不同河段地貌形态的形成原因及特点。</w:t>
            </w:r>
            <w:r>
              <w:rPr>
                <w:rFonts w:hint="eastAsia" w:cs="宋体" w:asciiTheme="minorEastAsia" w:hAnsiTheme="minorEastAsia"/>
                <w:bCs/>
                <w:color w:val="000000"/>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8"/>
                <w:szCs w:val="28"/>
                <w:lang w:val="en-US" w:eastAsia="zh-CN"/>
              </w:rPr>
              <w:t>通过野外观察和生活经验，识别常见的河流地貌形态。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default" w:cs="宋体" w:asciiTheme="minorEastAsia" w:hAnsiTheme="minorEastAsia"/>
                <w:bCs/>
                <w:color w:val="000000"/>
                <w:kern w:val="0"/>
                <w:sz w:val="28"/>
                <w:szCs w:val="28"/>
              </w:rPr>
              <w:t>③</w:t>
            </w:r>
            <w:r>
              <w:rPr>
                <w:rFonts w:hint="eastAsia" w:cs="宋体" w:asciiTheme="minorEastAsia" w:hAnsiTheme="minorEastAsia"/>
                <w:bCs/>
                <w:color w:val="000000"/>
                <w:kern w:val="0"/>
                <w:sz w:val="28"/>
                <w:szCs w:val="28"/>
                <w:lang w:val="en-US" w:eastAsia="zh-CN"/>
              </w:rPr>
              <w:t>通过实地考察及相关资料，结合地表形态对聚落分布的影响，树立聚落与自然环境正确的人地观。</w:t>
            </w:r>
            <w:r>
              <w:rPr>
                <w:rFonts w:hint="eastAsia" w:cs="宋体" w:asciiTheme="minorEastAsia" w:hAnsiTheme="minorEastAsia"/>
                <w:bCs/>
                <w:color w:val="000000"/>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pPr>
              <w:rPr>
                <w:rFonts w:cs="宋体" w:asciiTheme="minorEastAsia" w:hAnsiTheme="minorEastAsia"/>
                <w:bCs/>
                <w:color w:val="000000"/>
                <w:kern w:val="0"/>
                <w:sz w:val="28"/>
                <w:szCs w:val="28"/>
              </w:rPr>
            </w:pPr>
            <w:r>
              <w:rPr>
                <w:rFonts w:hint="eastAsia" w:cs="宋体" w:asciiTheme="minorEastAsia" w:hAnsiTheme="minorEastAsia"/>
                <w:bCs/>
                <w:color w:val="000000"/>
                <w:kern w:val="0"/>
                <w:sz w:val="24"/>
                <w:szCs w:val="24"/>
              </w:rPr>
              <w:t>1.</w:t>
            </w:r>
            <w:r>
              <w:rPr>
                <w:rFonts w:hint="eastAsia" w:ascii="宋体" w:hAnsi="宋体" w:eastAsia="宋体"/>
                <w:bCs/>
                <w:szCs w:val="21"/>
              </w:rPr>
              <w:t>外力作用的角度分析不同河段地貌形态的形成原因及特点和地表形态对聚落分布的影响。</w:t>
            </w:r>
            <w:r>
              <w:rPr>
                <w:rFonts w:hint="eastAsia" w:cs="宋体" w:asciiTheme="minorEastAsia" w:hAnsiTheme="minorEastAsia"/>
                <w:bCs/>
                <w:color w:val="000000"/>
                <w:kern w:val="0"/>
                <w:sz w:val="28"/>
                <w:szCs w:val="28"/>
              </w:rPr>
              <w:t xml:space="preserve">  </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widowControl/>
              <w:jc w:val="center"/>
              <w:rPr>
                <w:rFonts w:hint="default" w:cs="宋体" w:asciiTheme="minorEastAsia" w:hAnsiTheme="minorEastAsia" w:eastAsiaTheme="minorEastAsia"/>
                <w:color w:val="000000"/>
                <w:kern w:val="0"/>
                <w:sz w:val="22"/>
                <w:lang w:val="en-US" w:eastAsia="zh-CN"/>
              </w:rPr>
            </w:pPr>
            <w:r>
              <w:rPr>
                <w:rFonts w:hint="eastAsia" w:cs="宋体" w:asciiTheme="minorEastAsia" w:hAnsiTheme="minorEastAsia"/>
                <w:color w:val="000000"/>
                <w:kern w:val="0"/>
                <w:sz w:val="22"/>
              </w:rPr>
              <w:t>1.</w:t>
            </w:r>
            <w:r>
              <w:rPr>
                <w:rFonts w:hint="eastAsia" w:ascii="宋体" w:hAnsi="宋体" w:eastAsia="宋体"/>
                <w:bCs/>
                <w:szCs w:val="21"/>
                <w:lang w:val="en-US" w:eastAsia="zh-CN"/>
              </w:rPr>
              <w:t>河流地貌动态演化的时空尺度分析。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河流地貌的动力来源、不同河段地貌差异、动态演化。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default" w:ascii="Calibri" w:hAnsi="Calibri" w:cs="Calibri"/>
                <w:bCs/>
                <w:color w:val="000000"/>
                <w:kern w:val="0"/>
                <w:sz w:val="28"/>
                <w:szCs w:val="28"/>
              </w:rPr>
              <w:t>①</w:t>
            </w:r>
            <w:r>
              <w:rPr>
                <w:rFonts w:hint="eastAsia" w:cs="宋体" w:asciiTheme="minorEastAsia" w:hAnsiTheme="minorEastAsia"/>
                <w:bCs/>
                <w:color w:val="000000"/>
                <w:kern w:val="0"/>
                <w:sz w:val="28"/>
                <w:szCs w:val="28"/>
                <w:lang w:val="en-US" w:eastAsia="zh-CN"/>
              </w:rPr>
              <w:t xml:space="preserve">河流地貌动态演化的时空尺度分析。  </w:t>
            </w:r>
            <w:r>
              <w:rPr>
                <w:rFonts w:hint="eastAsia" w:cs="宋体" w:asciiTheme="minorEastAsia" w:hAnsiTheme="minorEastAsia"/>
                <w:bCs/>
                <w:color w:val="000000"/>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8"/>
                <w:szCs w:val="28"/>
              </w:rPr>
              <w:t>情境导入</w:t>
            </w:r>
          </w:p>
        </w:tc>
        <w:tc>
          <w:tcPr>
            <w:tcW w:w="2330" w:type="dxa"/>
            <w:gridSpan w:val="2"/>
            <w:shd w:val="clear" w:color="auto" w:fill="auto"/>
            <w:noWrap/>
            <w:vAlign w:val="center"/>
          </w:tcPr>
          <w:p>
            <w:pPr>
              <w:pStyle w:val="2"/>
              <w:tabs>
                <w:tab w:val="left" w:pos="3828"/>
              </w:tabs>
              <w:snapToGrid w:val="0"/>
              <w:spacing w:line="360" w:lineRule="auto"/>
              <w:rPr>
                <w:rFonts w:cs="宋体" w:asciiTheme="minorEastAsia" w:hAnsiTheme="minorEastAsia"/>
                <w:bCs/>
                <w:color w:val="000000"/>
                <w:kern w:val="0"/>
                <w:sz w:val="28"/>
                <w:szCs w:val="28"/>
              </w:rPr>
            </w:pPr>
            <w:r>
              <w:rPr>
                <w:rFonts w:hint="eastAsia" w:ascii="宋体" w:hAnsi="宋体" w:eastAsia="宋体" w:cs="Courier New"/>
                <w:szCs w:val="21"/>
              </w:rPr>
              <w:t>导入情境：追溯人类漫长的足迹，一个个文明的发生与崛起，无一不是在大江大河边枝开叶漫。而我们伟大祖国的万里长江，则是一条神奇的纽带，她让三级阶梯亲密携手，她让沿海内陆共享发展，她让大江南北团结合作，她让中华儿女魂牵梦萦……</w:t>
            </w:r>
            <w:r>
              <w:rPr>
                <w:rFonts w:hint="eastAsia" w:cs="宋体" w:asciiTheme="minorEastAsia" w:hAnsiTheme="minorEastAsia"/>
                <w:bCs/>
                <w:color w:val="000000"/>
                <w:kern w:val="0"/>
                <w:sz w:val="28"/>
                <w:szCs w:val="28"/>
              </w:rPr>
              <w:t xml:space="preserve">                              </w:t>
            </w: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ascii="Segoe UI" w:hAnsi="Segoe UI" w:eastAsia="Segoe UI" w:cs="Segoe UI"/>
                <w:i w:val="0"/>
                <w:iCs w:val="0"/>
                <w:caps w:val="0"/>
                <w:color w:val="404040"/>
                <w:spacing w:val="0"/>
                <w:sz w:val="24"/>
                <w:szCs w:val="24"/>
              </w:rPr>
              <w:t>倾听并思考长江对中华文明的意义。</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w:t>
            </w:r>
            <w:r>
              <w:rPr>
                <w:rFonts w:ascii="Segoe UI" w:hAnsi="Segoe UI" w:eastAsia="Segoe UI" w:cs="Segoe UI"/>
                <w:i w:val="0"/>
                <w:iCs w:val="0"/>
                <w:caps w:val="0"/>
                <w:color w:val="404040"/>
                <w:spacing w:val="0"/>
                <w:sz w:val="24"/>
                <w:szCs w:val="24"/>
              </w:rPr>
              <w:t>通过情境导入，激发学生对长江的兴趣，为后续学习做铺垫。</w:t>
            </w:r>
            <w:r>
              <w:rPr>
                <w:rFonts w:hint="eastAsia" w:cs="宋体" w:asciiTheme="minorEastAsia" w:hAnsiTheme="minorEastAsia"/>
                <w:bCs/>
                <w:color w:val="000000"/>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pPr>
              <w:widowControl/>
              <w:rPr>
                <w:rFonts w:cs="宋体" w:asciiTheme="minorEastAsia" w:hAnsiTheme="minorEastAsia"/>
                <w:bCs/>
                <w:color w:val="000000"/>
                <w:kern w:val="0"/>
                <w:sz w:val="22"/>
              </w:rPr>
            </w:pPr>
            <w:r>
              <w:rPr>
                <w:rStyle w:val="9"/>
                <w:rFonts w:ascii="Segoe UI" w:hAnsi="Segoe UI" w:eastAsia="Segoe UI" w:cs="Segoe UI"/>
                <w:i w:val="0"/>
                <w:iCs w:val="0"/>
                <w:caps w:val="0"/>
                <w:color w:val="404040"/>
                <w:spacing w:val="0"/>
                <w:sz w:val="24"/>
                <w:szCs w:val="24"/>
              </w:rPr>
              <w:t>河谷的演变</w:t>
            </w: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ascii="Segoe UI" w:hAnsi="Segoe UI" w:eastAsia="Segoe UI" w:cs="Segoe UI"/>
                <w:i w:val="0"/>
                <w:iCs w:val="0"/>
                <w:caps w:val="0"/>
                <w:color w:val="404040"/>
                <w:spacing w:val="0"/>
                <w:sz w:val="24"/>
                <w:szCs w:val="24"/>
              </w:rPr>
              <w:t>1. 展示河谷演变的图片和示意图。</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2. 讲解河谷发育的三个阶段及其特点</w:t>
            </w:r>
            <w:r>
              <w:rPr>
                <w:rFonts w:hint="eastAsia" w:cs="宋体" w:asciiTheme="minorEastAsia" w:hAnsiTheme="minorEastAsia"/>
                <w:bCs/>
                <w:color w:val="000000"/>
                <w:kern w:val="0"/>
                <w:sz w:val="28"/>
                <w:szCs w:val="28"/>
              </w:rPr>
              <w:t xml:space="preserve"> </w:t>
            </w:r>
          </w:p>
        </w:tc>
        <w:tc>
          <w:tcPr>
            <w:tcW w:w="2330" w:type="dxa"/>
            <w:gridSpan w:val="2"/>
            <w:shd w:val="clear" w:color="auto" w:fill="auto"/>
            <w:noWrap/>
            <w:vAlign w:val="center"/>
          </w:tcPr>
          <w:p>
            <w:pPr>
              <w:spacing w:line="300" w:lineRule="auto"/>
              <w:rPr>
                <w:rFonts w:hint="eastAsia" w:ascii="宋体" w:hAnsi="宋体" w:cs="宋体"/>
                <w:szCs w:val="21"/>
                <w:lang w:eastAsia="zh-CN"/>
              </w:rPr>
            </w:pPr>
          </w:p>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w:t>
            </w:r>
            <w:r>
              <w:rPr>
                <w:rFonts w:ascii="Segoe UI" w:hAnsi="Segoe UI" w:eastAsia="Segoe UI" w:cs="Segoe UI"/>
                <w:i w:val="0"/>
                <w:iCs w:val="0"/>
                <w:caps w:val="0"/>
                <w:color w:val="404040"/>
                <w:spacing w:val="0"/>
                <w:sz w:val="24"/>
                <w:szCs w:val="24"/>
              </w:rPr>
              <w:t>1. 观察河谷演变的示意图。</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2. 分析不同阶段河谷的特点。</w:t>
            </w:r>
            <w:r>
              <w:rPr>
                <w:rFonts w:hint="eastAsia" w:cs="宋体" w:asciiTheme="minorEastAsia" w:hAnsiTheme="minorEastAsia"/>
                <w:bCs/>
                <w:color w:val="000000"/>
                <w:kern w:val="0"/>
                <w:sz w:val="28"/>
                <w:szCs w:val="28"/>
              </w:rPr>
              <w:t xml:space="preserve">       </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rFonts w:ascii="Segoe UI" w:hAnsi="Segoe UI" w:eastAsia="Segoe UI" w:cs="Segoe UI"/>
                <w:i w:val="0"/>
                <w:iCs w:val="0"/>
                <w:caps w:val="0"/>
                <w:color w:val="404040"/>
                <w:spacing w:val="0"/>
                <w:sz w:val="24"/>
                <w:szCs w:val="24"/>
              </w:rPr>
              <w:t>通过示意图和讲解，帮助学生理解河谷发育的动态过程。</w:t>
            </w:r>
            <w:r>
              <w:rPr>
                <w:rFonts w:hint="eastAsia" w:cs="宋体" w:asciiTheme="minorEastAsia" w:hAnsiTheme="minorEastAsia"/>
                <w:bCs/>
                <w:color w:val="000000"/>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pPr>
              <w:widowControl/>
              <w:rPr>
                <w:rFonts w:cs="宋体" w:asciiTheme="minorEastAsia" w:hAnsiTheme="minorEastAsia"/>
                <w:bCs/>
                <w:color w:val="000000"/>
                <w:kern w:val="0"/>
                <w:sz w:val="22"/>
              </w:rPr>
            </w:pPr>
            <w:r>
              <w:rPr>
                <w:rStyle w:val="9"/>
                <w:rFonts w:ascii="Segoe UI" w:hAnsi="Segoe UI" w:eastAsia="Segoe UI" w:cs="Segoe UI"/>
                <w:i w:val="0"/>
                <w:iCs w:val="0"/>
                <w:caps w:val="0"/>
                <w:color w:val="404040"/>
                <w:spacing w:val="0"/>
                <w:sz w:val="24"/>
                <w:szCs w:val="24"/>
              </w:rPr>
              <w:t>问题探究</w:t>
            </w: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w:t>
            </w:r>
            <w:r>
              <w:rPr>
                <w:rFonts w:ascii="Segoe UI" w:hAnsi="Segoe UI" w:eastAsia="Segoe UI" w:cs="Segoe UI"/>
                <w:i w:val="0"/>
                <w:iCs w:val="0"/>
                <w:caps w:val="0"/>
                <w:color w:val="404040"/>
                <w:spacing w:val="0"/>
                <w:sz w:val="24"/>
                <w:szCs w:val="24"/>
              </w:rPr>
              <w:t>1. 展示镇江与长江的位置关系图。</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2. 引导学生分析岸线偏移的原因。</w:t>
            </w:r>
            <w:r>
              <w:rPr>
                <w:rFonts w:hint="eastAsia" w:cs="宋体" w:asciiTheme="minorEastAsia" w:hAnsiTheme="minorEastAsia"/>
                <w:bCs/>
                <w:color w:val="000000"/>
                <w:kern w:val="0"/>
                <w:sz w:val="28"/>
                <w:szCs w:val="28"/>
              </w:rPr>
              <w:t xml:space="preserve">                              </w:t>
            </w: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w:t>
            </w:r>
            <w:r>
              <w:rPr>
                <w:rFonts w:ascii="Segoe UI" w:hAnsi="Segoe UI" w:eastAsia="Segoe UI" w:cs="Segoe UI"/>
                <w:i w:val="0"/>
                <w:iCs w:val="0"/>
                <w:caps w:val="0"/>
                <w:color w:val="404040"/>
                <w:spacing w:val="0"/>
                <w:sz w:val="24"/>
                <w:szCs w:val="24"/>
              </w:rPr>
              <w:t>1. 观察位置关系图。</w:t>
            </w:r>
            <w:r>
              <w:rPr>
                <w:rFonts w:hint="default" w:ascii="Segoe UI" w:hAnsi="Segoe UI" w:eastAsia="Segoe UI" w:cs="Segoe UI"/>
                <w:i w:val="0"/>
                <w:iCs w:val="0"/>
                <w:caps w:val="0"/>
                <w:color w:val="404040"/>
                <w:spacing w:val="0"/>
                <w:sz w:val="24"/>
                <w:szCs w:val="24"/>
              </w:rPr>
              <w:br w:type="textWrapping"/>
            </w:r>
            <w:r>
              <w:rPr>
                <w:rFonts w:hint="default" w:ascii="Segoe UI" w:hAnsi="Segoe UI" w:eastAsia="Segoe UI" w:cs="Segoe UI"/>
                <w:i w:val="0"/>
                <w:iCs w:val="0"/>
                <w:caps w:val="0"/>
                <w:color w:val="404040"/>
                <w:spacing w:val="0"/>
                <w:sz w:val="24"/>
                <w:szCs w:val="24"/>
              </w:rPr>
              <w:t>2. 讨论岸线偏移的原因。</w:t>
            </w:r>
          </w:p>
        </w:tc>
        <w:tc>
          <w:tcPr>
            <w:tcW w:w="2330" w:type="dxa"/>
            <w:shd w:val="clear" w:color="auto" w:fill="auto"/>
            <w:noWrap/>
            <w:vAlign w:val="center"/>
          </w:tcPr>
          <w:p>
            <w:pPr>
              <w:pStyle w:val="19"/>
              <w:spacing w:before="62" w:line="247" w:lineRule="auto"/>
              <w:ind w:right="101"/>
            </w:pPr>
            <w:r>
              <w:rPr>
                <w:rFonts w:ascii="Segoe UI" w:hAnsi="Segoe UI" w:eastAsia="Segoe UI" w:cs="Segoe UI"/>
                <w:i w:val="0"/>
                <w:iCs w:val="0"/>
                <w:caps w:val="0"/>
                <w:color w:val="404040"/>
                <w:spacing w:val="0"/>
                <w:sz w:val="24"/>
                <w:szCs w:val="24"/>
              </w:rPr>
              <w:t>通过案例分析，帮助学生理解河流侵蚀与堆积作用对岸线变化的影响。</w:t>
            </w:r>
            <w:r>
              <w:rPr>
                <w:rFonts w:hint="eastAsia" w:cs="宋体" w:asciiTheme="minorEastAsia" w:hAnsiTheme="minorEastAsia"/>
                <w:bCs/>
                <w:color w:val="000000"/>
                <w:kern w:val="0"/>
                <w:sz w:val="28"/>
                <w:szCs w:val="28"/>
              </w:rPr>
              <w:t xml:space="preserve">              </w:t>
            </w:r>
          </w:p>
          <w:p>
            <w:pPr>
              <w:widowControl/>
              <w:jc w:val="center"/>
              <w:rPr>
                <w:rFonts w:cs="宋体" w:asciiTheme="minorEastAsia" w:hAnsiTheme="minorEastAsia"/>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pPr>
              <w:widowControl/>
              <w:rPr>
                <w:rFonts w:hint="eastAsia" w:cs="宋体" w:asciiTheme="minorEastAsia" w:hAnsiTheme="minorEastAsia" w:eastAsiaTheme="minorEastAsia"/>
                <w:bCs/>
                <w:color w:val="000000"/>
                <w:kern w:val="0"/>
                <w:sz w:val="22"/>
                <w:lang w:val="en-US" w:eastAsia="zh-CN"/>
              </w:rPr>
            </w:pPr>
            <w:r>
              <w:rPr>
                <w:rStyle w:val="9"/>
                <w:rFonts w:ascii="Segoe UI" w:hAnsi="Segoe UI" w:eastAsia="Segoe UI" w:cs="Segoe UI"/>
                <w:i w:val="0"/>
                <w:iCs w:val="0"/>
                <w:caps w:val="0"/>
                <w:color w:val="404040"/>
                <w:spacing w:val="0"/>
                <w:sz w:val="24"/>
                <w:szCs w:val="24"/>
              </w:rPr>
              <w:t>课堂小结</w:t>
            </w: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ascii="Segoe UI" w:hAnsi="Segoe UI" w:eastAsia="Segoe UI" w:cs="Segoe UI"/>
                <w:i w:val="0"/>
                <w:iCs w:val="0"/>
                <w:caps w:val="0"/>
                <w:color w:val="404040"/>
                <w:spacing w:val="0"/>
                <w:sz w:val="24"/>
                <w:szCs w:val="24"/>
              </w:rPr>
              <w:t>教师通过示意图总结河谷演变的过程及河流地貌的特点。</w:t>
            </w:r>
            <w:r>
              <w:rPr>
                <w:rFonts w:hint="eastAsia" w:cs="宋体" w:asciiTheme="minorEastAsia" w:hAnsiTheme="minorEastAsia"/>
                <w:bCs/>
                <w:color w:val="000000"/>
                <w:kern w:val="0"/>
                <w:sz w:val="28"/>
                <w:szCs w:val="28"/>
              </w:rPr>
              <w:t xml:space="preserve">   </w:t>
            </w: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w:t>
            </w:r>
            <w:r>
              <w:rPr>
                <w:rFonts w:ascii="Segoe UI" w:hAnsi="Segoe UI" w:eastAsia="Segoe UI" w:cs="Segoe UI"/>
                <w:i w:val="0"/>
                <w:iCs w:val="0"/>
                <w:caps w:val="0"/>
                <w:color w:val="404040"/>
                <w:spacing w:val="0"/>
                <w:sz w:val="24"/>
                <w:szCs w:val="24"/>
              </w:rPr>
              <w:t>学生跟随教师回顾知识点，提出疑问。</w:t>
            </w:r>
            <w:r>
              <w:rPr>
                <w:rFonts w:hint="eastAsia" w:cs="宋体" w:asciiTheme="minorEastAsia" w:hAnsiTheme="minorEastAsia"/>
                <w:bCs/>
                <w:color w:val="000000"/>
                <w:kern w:val="0"/>
                <w:sz w:val="28"/>
                <w:szCs w:val="28"/>
              </w:rPr>
              <w:t xml:space="preserve">         </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w:t>
            </w:r>
            <w:r>
              <w:rPr>
                <w:rFonts w:ascii="Segoe UI" w:hAnsi="Segoe UI" w:eastAsia="Segoe UI" w:cs="Segoe UI"/>
                <w:i w:val="0"/>
                <w:iCs w:val="0"/>
                <w:caps w:val="0"/>
                <w:color w:val="404040"/>
                <w:spacing w:val="0"/>
                <w:sz w:val="24"/>
                <w:szCs w:val="24"/>
              </w:rPr>
              <w:t>通过总结，帮助学生梳理知识脉络，巩固所学内容。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ascii="Segoe UI" w:hAnsi="Segoe UI" w:eastAsia="Segoe UI" w:cs="Segoe UI"/>
                <w:i w:val="0"/>
                <w:iCs w:val="0"/>
                <w:caps w:val="0"/>
                <w:color w:val="404040"/>
                <w:spacing w:val="0"/>
                <w:sz w:val="24"/>
                <w:szCs w:val="24"/>
              </w:rPr>
              <w:t>配套课后练习</w:t>
            </w:r>
            <w:r>
              <w:rPr>
                <w:rFonts w:hint="default" w:cs="宋体" w:asciiTheme="minorEastAsia" w:hAnsiTheme="minorEastAsia" w:eastAsiaTheme="minorEastAsia"/>
                <w:bCs/>
                <w:color w:val="000000"/>
                <w:kern w:val="0"/>
                <w:sz w:val="28"/>
                <w:szCs w:val="2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val="en-US" w:eastAsia="zh-CN"/>
              </w:rPr>
              <w:t>2.3</w:t>
            </w:r>
            <w:r>
              <w:rPr>
                <w:rFonts w:hint="eastAsia" w:cs="宋体" w:asciiTheme="minorEastAsia" w:hAnsiTheme="minorEastAsia"/>
                <w:bCs/>
                <w:color w:val="000000"/>
                <w:kern w:val="0"/>
                <w:sz w:val="28"/>
                <w:szCs w:val="28"/>
              </w:rPr>
              <w:t xml:space="preserve"> </w:t>
            </w:r>
            <w:r>
              <w:rPr>
                <w:rFonts w:hint="eastAsia" w:cs="宋体" w:asciiTheme="minorEastAsia" w:hAnsiTheme="minorEastAsia"/>
                <w:bCs/>
                <w:color w:val="000000"/>
                <w:kern w:val="0"/>
                <w:sz w:val="28"/>
                <w:szCs w:val="28"/>
                <w:lang w:val="en-US" w:eastAsia="zh-CN"/>
              </w:rPr>
              <w:t>河流地貌的发育</w:t>
            </w:r>
            <w:r>
              <w:rPr>
                <w:rFonts w:hint="eastAsia" w:cs="宋体" w:asciiTheme="minorEastAsia" w:hAnsiTheme="minorEastAsia"/>
                <w:bCs/>
                <w:color w:val="000000"/>
                <w:kern w:val="0"/>
                <w:sz w:val="28"/>
                <w:szCs w:val="28"/>
              </w:rPr>
              <w:t xml:space="preserve">  </w:t>
            </w:r>
          </w:p>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一、河流的侵蚀作用    </w:t>
            </w:r>
          </w:p>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二、河谷的演变 </w:t>
            </w:r>
          </w:p>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三、活动探究</w:t>
            </w:r>
            <w:bookmarkStart w:id="0" w:name="_GoBack"/>
            <w:bookmarkEnd w:id="0"/>
            <w:r>
              <w:rPr>
                <w:rFonts w:hint="eastAsia" w:cs="宋体" w:asciiTheme="minorEastAsia" w:hAnsiTheme="minorEastAsia"/>
                <w:bCs/>
                <w:color w:val="000000"/>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688B5D-F5F5-4EBB-B797-84233EF65AF6}"/>
  </w:font>
  <w:font w:name="Courier New">
    <w:panose1 w:val="02070309020205020404"/>
    <w:charset w:val="01"/>
    <w:family w:val="modern"/>
    <w:pitch w:val="default"/>
    <w:sig w:usb0="E0002EFF" w:usb1="C0007843" w:usb2="00000009" w:usb3="00000000" w:csb0="400001FF" w:csb1="FFFF0000"/>
    <w:embedRegular r:id="rId2" w:fontKey="{E367F224-7F67-467F-B96F-CA4447866C2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E6BFF49-7C8E-47DD-BDC2-B7AB78DBBC38}"/>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BD50E5CE-C700-4794-AAEB-52258009356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embedRegular r:id="rId5" w:fontKey="{4922C781-EE39-42B9-A3BA-DC0805FD6C4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2"/>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11"/>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10"/>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ODM5MTIxOTk2M2MwZGVlYmEwNTkzZWExNjMxMzg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36B7036"/>
    <w:rsid w:val="1AA85BA0"/>
    <w:rsid w:val="34880850"/>
    <w:rsid w:val="3ACB34BC"/>
    <w:rsid w:val="3C526C1A"/>
    <w:rsid w:val="419A3FAE"/>
    <w:rsid w:val="5252566E"/>
    <w:rsid w:val="59C05BFF"/>
    <w:rsid w:val="7E96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Balloon Text"/>
    <w:basedOn w:val="1"/>
    <w:link w:val="18"/>
    <w:semiHidden/>
    <w:unhideWhenUsed/>
    <w:qFormat/>
    <w:uiPriority w:val="99"/>
    <w:rPr>
      <w:sz w:val="18"/>
      <w:szCs w:val="18"/>
    </w:rPr>
  </w:style>
  <w:style w:type="paragraph" w:styleId="4">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5">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table" w:styleId="7">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Strong"/>
    <w:basedOn w:val="8"/>
    <w:qFormat/>
    <w:uiPriority w:val="22"/>
    <w:rPr>
      <w:b/>
    </w:rPr>
  </w:style>
  <w:style w:type="paragraph" w:customStyle="1" w:styleId="10">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1">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2">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3">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4">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5">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6">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7">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8">
    <w:name w:val="批注框文本 Char"/>
    <w:basedOn w:val="8"/>
    <w:link w:val="3"/>
    <w:semiHidden/>
    <w:qFormat/>
    <w:uiPriority w:val="99"/>
    <w:rPr>
      <w:sz w:val="18"/>
      <w:szCs w:val="18"/>
    </w:rPr>
  </w:style>
  <w:style w:type="paragraph" w:customStyle="1" w:styleId="1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913</Words>
  <Characters>942</Characters>
  <Lines>2</Lines>
  <Paragraphs>1</Paragraphs>
  <TotalTime>12</TotalTime>
  <ScaleCrop>false</ScaleCrop>
  <LinksUpToDate>false</LinksUpToDate>
  <CharactersWithSpaces>1220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love baby</cp:lastModifiedBy>
  <cp:lastPrinted>2023-10-12T02:38:00Z</cp:lastPrinted>
  <dcterms:modified xsi:type="dcterms:W3CDTF">2025-03-18T15:55:22Z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0575571945534A3D85667F130A14D5A4_13</vt:lpwstr>
  </property>
  <property fmtid="{D5CDD505-2E9C-101B-9397-08002B2CF9AE}" pid="4" name="KSOTemplateDocerSaveRecord">
    <vt:lpwstr>eyJoZGlkIjoiMDMzMDVkZGVjNGM1N2Q4YjU2ODNjOTA2OTE3ZDA4NmEiLCJ1c2VySWQiOiI5MDc4MjE1NzYifQ==</vt:lpwstr>
  </property>
</Properties>
</file>