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21" w:rsidRDefault="0053069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:rsidR="008B3821" w:rsidRDefault="0053069C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>备课时间：</w:t>
      </w:r>
      <w:bookmarkStart w:id="0" w:name="_GoBack"/>
      <w:bookmarkEnd w:id="0"/>
      <w:r>
        <w:rPr>
          <w:rFonts w:ascii="方正小标宋简体" w:eastAsia="方正小标宋简体" w:hint="eastAsia"/>
          <w:sz w:val="28"/>
          <w:szCs w:val="44"/>
        </w:rPr>
        <w:t xml:space="preserve">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D5022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生态脆弱区的综合治理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A5616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邓余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  1   课时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培养生态保护意识，理解生态脆弱区治理的紧迫性与重要性。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① 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掌握生态脆弱区的定义、类型（如农牧交错带、喀斯特地区）及特征。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结合图表分析，探究不同生态脆弱区治理策略的差异。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AC1FBA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="0053069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体会生态恢复的艰巨性，增强环境保护责任感。  </w:t>
            </w:r>
          </w:p>
        </w:tc>
      </w:tr>
      <w:tr w:rsidR="008B3821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生态脆弱区的成因分析（自然与人为因素）；综合治理措施（如塞罕坝造林、石漠化治理）。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:rsidR="008B3821" w:rsidRDefault="00D502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D5022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多因素交互作用的生态退化机制；</w:t>
            </w:r>
          </w:p>
        </w:tc>
      </w:tr>
      <w:tr w:rsidR="008B3821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生态脆弱区为何容易发生退化？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:rsidR="008B3821" w:rsidRDefault="0053069C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①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理解生态退化的自然与人为原因（如塞罕坝植被退化、石漠化成因）。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53069C" w:rsidP="00AC1FBA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D50224" w:rsidRPr="00D5022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探究不同生态脆弱区治理策略的差异。  </w:t>
            </w:r>
          </w:p>
        </w:tc>
      </w:tr>
      <w:tr w:rsidR="008B3821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:rsidR="008B3821" w:rsidRDefault="008B3821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Default="008372EB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kern w:val="0"/>
                <w:sz w:val="28"/>
                <w:szCs w:val="28"/>
              </w:rPr>
              <w:t>③</w:t>
            </w:r>
            <w:r w:rsidR="00D50224" w:rsidRPr="00D50224">
              <w:rPr>
                <w:rFonts w:ascii="Calibri" w:hAnsi="Calibri" w:cs="Calibri" w:hint="eastAsia"/>
                <w:bCs/>
                <w:color w:val="000000"/>
                <w:kern w:val="0"/>
                <w:sz w:val="28"/>
                <w:szCs w:val="28"/>
              </w:rPr>
              <w:t>因地制宜制定治理方案的实践应用。</w:t>
            </w:r>
          </w:p>
        </w:tc>
      </w:tr>
      <w:tr w:rsidR="008B3821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B3821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8B382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Default="0053069C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B3821" w:rsidRPr="00A5616C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课堂导入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53069C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D50224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展示浑善达克沙地退化与恢复对比图，提问：“沙地变绿洲的关键是什么？”</w:t>
            </w: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观察图片，讨论生态脆弱区的表现及治理意义。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激发兴趣，引出“综合治理”主题。</w:t>
            </w:r>
            <w:r w:rsidR="0053069C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 w:rsidR="008B3821" w:rsidRPr="00A5616C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概念解析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1. 讲解生态脆弱区定义及典型类型（农牧交错带、喀斯特地貌）。2. 分析退化原因框架（自然+人为）。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spacing w:line="300" w:lineRule="auto"/>
              <w:jc w:val="left"/>
              <w:rPr>
                <w:rFonts w:ascii="宋体" w:hAnsi="宋体" w:cs="宋体"/>
                <w:sz w:val="24"/>
                <w:szCs w:val="24"/>
              </w:rPr>
            </w:pPr>
            <w:r w:rsidRPr="00A5616C">
              <w:rPr>
                <w:rFonts w:ascii="宋体" w:hAnsi="宋体" w:cs="宋体" w:hint="eastAsia"/>
                <w:sz w:val="24"/>
                <w:szCs w:val="24"/>
              </w:rPr>
              <w:t>完成“生态脆弱区特征与成因”思维导图。</w:t>
            </w:r>
          </w:p>
          <w:p w:rsidR="008B3821" w:rsidRPr="00A5616C" w:rsidRDefault="0053069C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构建知识框架，明确问题核心。</w:t>
            </w:r>
            <w:r w:rsidR="0053069C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8B3821" w:rsidRPr="00A5616C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A5616C" w:rsidRDefault="00D50224" w:rsidP="00A5616C">
            <w:pPr>
              <w:spacing w:line="300" w:lineRule="auto"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案例探究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53069C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="00D50224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分组讨论：1. 塞</w:t>
            </w:r>
            <w:proofErr w:type="gramStart"/>
            <w:r w:rsidR="00D50224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罕坝从“黄沙蔽日”</w:t>
            </w:r>
            <w:proofErr w:type="gramEnd"/>
            <w:r w:rsidR="00D50224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到“华北绿肺”的治理经验；2. 喀斯特地区石漠化成因及治理难点。</w:t>
            </w: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小组合作分析材料，提出治理方案并展示。</w:t>
            </w:r>
            <w:r w:rsidR="0053069C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A5616C" w:rsidRDefault="0053069C" w:rsidP="00A5616C">
            <w:pPr>
              <w:pStyle w:val="TableText"/>
              <w:spacing w:before="62" w:line="247" w:lineRule="auto"/>
              <w:ind w:right="101"/>
              <w:jc w:val="left"/>
              <w:rPr>
                <w:sz w:val="24"/>
                <w:szCs w:val="24"/>
                <w:lang w:eastAsia="zh-CN"/>
              </w:rPr>
            </w:pPr>
            <w:r w:rsidRPr="00A5616C">
              <w:rPr>
                <w:rFonts w:asciiTheme="minorEastAsia" w:hAnsiTheme="minorEastAsia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 xml:space="preserve">            </w:t>
            </w:r>
          </w:p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培养综合分析能力，强化实践应用。</w:t>
            </w:r>
          </w:p>
        </w:tc>
      </w:tr>
      <w:tr w:rsidR="008B3821" w:rsidRPr="00A5616C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:rsidR="008B3821" w:rsidRDefault="0053069C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培养综合分析能力，强化实践应用。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引导学生总结治理原则：“因地制宜、多</w:t>
            </w:r>
            <w:proofErr w:type="gramStart"/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措</w:t>
            </w:r>
            <w:proofErr w:type="gramEnd"/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并举、全民参与”。</w:t>
            </w:r>
            <w:r w:rsidR="0053069C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撰写反思报告，列举生态保护行动建议。</w:t>
            </w:r>
            <w:r w:rsidR="0053069C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系统化知识，强化责任意识。</w:t>
            </w:r>
            <w:r w:rsidR="0053069C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8B3821" w:rsidRPr="00A5616C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以“草方格沙障”为例，说明工程措施在生态治理中的作用。  </w:t>
            </w:r>
          </w:p>
        </w:tc>
      </w:tr>
      <w:tr w:rsidR="008B3821" w:rsidRPr="00A5616C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D50224" w:rsidRPr="00A5616C" w:rsidRDefault="0053069C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D50224"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生态脆弱区的综合治理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1. 定义与类型：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农牧交错带（浑善达克沙地）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喀斯特地貌（石漠化地区）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2. 退化原因：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自然：气候干旱、土层薄、多风蚀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人为：过度开垦、滥伐、放牧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3. 治理措施：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生物：植树造林、恢复植被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工程：草方格沙障、水利设施  </w:t>
            </w:r>
          </w:p>
          <w:p w:rsidR="00D50224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   - 政策：生态移民、产业转型  </w:t>
            </w:r>
          </w:p>
          <w:p w:rsidR="00AC1FBA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4. 核心目标：生态修复 + 经济发展  </w:t>
            </w:r>
          </w:p>
          <w:p w:rsidR="008B3821" w:rsidRPr="00A5616C" w:rsidRDefault="008B3821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B3821" w:rsidRPr="00A5616C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:rsidR="008B3821" w:rsidRDefault="0053069C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:rsidR="008B3821" w:rsidRPr="00A5616C" w:rsidRDefault="00D50224" w:rsidP="00A5616C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4"/>
                <w:szCs w:val="24"/>
              </w:rPr>
            </w:pPr>
            <w:r w:rsidRPr="00A5616C"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案例讨论激发学生参与热情，小组方案设计富有创意。增加塞罕坝造林过程的视频资料，提升直观感受。  </w:t>
            </w:r>
          </w:p>
        </w:tc>
      </w:tr>
    </w:tbl>
    <w:p w:rsidR="008B3821" w:rsidRDefault="008B3821">
      <w:pPr>
        <w:snapToGrid w:val="0"/>
        <w:spacing w:line="20" w:lineRule="exact"/>
      </w:pPr>
    </w:p>
    <w:sectPr w:rsidR="008B3821" w:rsidSect="008B382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8E" w:rsidRDefault="00E4198E" w:rsidP="00AC1FBA">
      <w:r>
        <w:separator/>
      </w:r>
    </w:p>
  </w:endnote>
  <w:endnote w:type="continuationSeparator" w:id="0">
    <w:p w:rsidR="00E4198E" w:rsidRDefault="00E4198E" w:rsidP="00AC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8E" w:rsidRDefault="00E4198E" w:rsidP="00AC1FBA">
      <w:r>
        <w:separator/>
      </w:r>
    </w:p>
  </w:footnote>
  <w:footnote w:type="continuationSeparator" w:id="0">
    <w:p w:rsidR="00E4198E" w:rsidRDefault="00E4198E" w:rsidP="00AC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3069C"/>
    <w:rsid w:val="00580EDE"/>
    <w:rsid w:val="005E3076"/>
    <w:rsid w:val="00676982"/>
    <w:rsid w:val="006B7BB0"/>
    <w:rsid w:val="006D75B1"/>
    <w:rsid w:val="0070026C"/>
    <w:rsid w:val="0076219B"/>
    <w:rsid w:val="0078748B"/>
    <w:rsid w:val="008372EB"/>
    <w:rsid w:val="00882E36"/>
    <w:rsid w:val="008B3821"/>
    <w:rsid w:val="008D7B27"/>
    <w:rsid w:val="00900782"/>
    <w:rsid w:val="009D2028"/>
    <w:rsid w:val="009F6C8C"/>
    <w:rsid w:val="00A50E62"/>
    <w:rsid w:val="00A5616C"/>
    <w:rsid w:val="00A63CAF"/>
    <w:rsid w:val="00AB5E0B"/>
    <w:rsid w:val="00AC1FBA"/>
    <w:rsid w:val="00AF2473"/>
    <w:rsid w:val="00B41974"/>
    <w:rsid w:val="00BB4CF0"/>
    <w:rsid w:val="00CB7FFB"/>
    <w:rsid w:val="00CF122D"/>
    <w:rsid w:val="00D056ED"/>
    <w:rsid w:val="00D50224"/>
    <w:rsid w:val="00D547DA"/>
    <w:rsid w:val="00DA2DBD"/>
    <w:rsid w:val="00DD1167"/>
    <w:rsid w:val="00E17B66"/>
    <w:rsid w:val="00E35760"/>
    <w:rsid w:val="00E4198E"/>
    <w:rsid w:val="00EA4B77"/>
    <w:rsid w:val="00F02785"/>
    <w:rsid w:val="00F1534C"/>
    <w:rsid w:val="00F43B3F"/>
    <w:rsid w:val="00F65ADA"/>
    <w:rsid w:val="00FB5DC1"/>
    <w:rsid w:val="00FD3FEB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B3821"/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8B3821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2">
    <w:name w:val="toc 2"/>
    <w:basedOn w:val="a"/>
    <w:next w:val="a"/>
    <w:uiPriority w:val="39"/>
    <w:qFormat/>
    <w:rsid w:val="008B3821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4">
    <w:name w:val="Table Grid"/>
    <w:qFormat/>
    <w:rsid w:val="008B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rsid w:val="008B3821"/>
    <w:pPr>
      <w:pageBreakBefore/>
      <w:numPr>
        <w:numId w:val="1"/>
      </w:numPr>
      <w:adjustRightInd w:val="0"/>
      <w:snapToGrid w:val="0"/>
      <w:spacing w:afterLines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rsid w:val="008B3821"/>
    <w:pPr>
      <w:keepNext/>
      <w:numPr>
        <w:numId w:val="2"/>
      </w:numPr>
      <w:adjustRightInd w:val="0"/>
      <w:snapToGrid w:val="0"/>
      <w:spacing w:beforeLines="100" w:afterLines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rsid w:val="008B3821"/>
    <w:pPr>
      <w:keepNext/>
      <w:numPr>
        <w:numId w:val="3"/>
      </w:numPr>
      <w:adjustRightInd w:val="0"/>
      <w:snapToGrid w:val="0"/>
      <w:spacing w:beforeLines="100" w:afterLines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rsid w:val="008B3821"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rsid w:val="008B3821"/>
    <w:pPr>
      <w:adjustRightInd w:val="0"/>
      <w:snapToGrid w:val="0"/>
      <w:spacing w:beforeLines="100" w:afterLines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rsid w:val="008B3821"/>
    <w:pPr>
      <w:adjustRightInd w:val="0"/>
      <w:snapToGrid w:val="0"/>
      <w:spacing w:beforeLines="25" w:afterLines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rsid w:val="008B3821"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rsid w:val="008B3821"/>
    <w:pPr>
      <w:spacing w:afterLines="100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B3821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8B3821"/>
    <w:rPr>
      <w:rFonts w:ascii="宋体" w:eastAsia="宋体" w:hAnsi="宋体" w:cs="宋体"/>
      <w:szCs w:val="21"/>
      <w:lang w:eastAsia="en-US"/>
    </w:rPr>
  </w:style>
  <w:style w:type="paragraph" w:styleId="a5">
    <w:name w:val="header"/>
    <w:basedOn w:val="a"/>
    <w:link w:val="Char0"/>
    <w:uiPriority w:val="99"/>
    <w:semiHidden/>
    <w:unhideWhenUsed/>
    <w:rsid w:val="00AC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C1FBA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C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C1FB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1101</Characters>
  <Application>Microsoft Office Word</Application>
  <DocSecurity>0</DocSecurity>
  <Lines>9</Lines>
  <Paragraphs>2</Paragraphs>
  <ScaleCrop>false</ScaleCrop>
  <Company>HP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Windows User</cp:lastModifiedBy>
  <cp:revision>3</cp:revision>
  <cp:lastPrinted>2023-10-12T02:38:00Z</cp:lastPrinted>
  <dcterms:created xsi:type="dcterms:W3CDTF">2025-03-18T09:59:00Z</dcterms:created>
  <dcterms:modified xsi:type="dcterms:W3CDTF">2025-03-18T11:52:00Z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