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城市的辐射功能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培养学生分析问题、解决问题的综合地理思维能力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35B07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从区域视角认识城市。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(区域认知)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A84B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结合图文资料，分析城市的辐射作用。</w:t>
            </w:r>
            <w:r>
              <w:rPr>
                <w:rFonts w:hint="eastAsia" w:ascii="Times New Roman" w:hAnsi="Times New Roman"/>
                <w:color w:val="000000"/>
              </w:rPr>
              <w:t>(综合思维)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FDC5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从区域空间组织的视角出发绘制城市辐射功能的思维导图。</w:t>
            </w:r>
            <w:r>
              <w:rPr>
                <w:rFonts w:hint="eastAsia" w:ascii="Times New Roman" w:hAnsi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地理实践力</w:t>
            </w:r>
            <w:r>
              <w:rPr>
                <w:rFonts w:hint="eastAsia" w:ascii="Times New Roman" w:hAnsi="Times New Roman"/>
                <w:color w:val="000000"/>
              </w:rPr>
              <w:t>)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86A81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城市对区域发展的辐射功能。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0D3D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从区域空间组织的视角出发，说明其辐射功能。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建立城市与区域发展的关联思维。</w:t>
            </w:r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从区域视角认识城市。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(区域认知)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结合图文资料，分析城市的辐射作用。</w:t>
            </w:r>
            <w:r>
              <w:rPr>
                <w:rFonts w:hint="eastAsia" w:ascii="Times New Roman" w:hAnsi="Times New Roman"/>
                <w:color w:val="000000"/>
              </w:rPr>
              <w:t>(综合思维)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从区域空间组织的视角出发绘制城市辐射功能的思维导图。</w:t>
            </w:r>
            <w:r>
              <w:rPr>
                <w:rFonts w:hint="eastAsia" w:ascii="Times New Roman" w:hAnsi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地理实践力</w:t>
            </w:r>
            <w:r>
              <w:rPr>
                <w:rFonts w:hint="eastAsia" w:ascii="Times New Roman" w:hAnsi="Times New Roman"/>
                <w:color w:val="000000"/>
              </w:rPr>
              <w:t>)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728E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城市在区域中的作用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提出问题，留给学生时间自学教材，思考问题，回答问题。</w:t>
            </w: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自学教材，思考问题，组织语言。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培养学生的自学能力。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0BAF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纽约的发展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通过图文材料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Cs w:val="21"/>
              </w:rPr>
              <w:t>思考：纽约的地理位置有什么优势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纽约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如何</w:t>
            </w:r>
            <w:r>
              <w:rPr>
                <w:rFonts w:hint="eastAsia" w:ascii="宋体" w:hAnsi="宋体"/>
                <w:szCs w:val="21"/>
              </w:rPr>
              <w:t>快速发展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F237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积极思考并举手发言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认真听讲，记好笔记。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6F47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纽约的辐射功能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引导学生认识了解纽约辐射功能强大的原因。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积极思考，归纳总结。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3820160" cy="1591945"/>
                  <wp:effectExtent l="0" t="0" r="2540" b="8255"/>
                  <wp:docPr id="17900776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07769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160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4F075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148E5578"/>
    <w:rsid w:val="1E3C17AA"/>
    <w:rsid w:val="20151DA2"/>
    <w:rsid w:val="34880850"/>
    <w:rsid w:val="4EAE5767"/>
    <w:rsid w:val="4F557DA1"/>
    <w:rsid w:val="51091242"/>
    <w:rsid w:val="5252566E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589</Words>
  <Characters>596</Characters>
  <Lines>2</Lines>
  <Paragraphs>1</Paragraphs>
  <TotalTime>1</TotalTime>
  <ScaleCrop>false</ScaleCrop>
  <LinksUpToDate>false</LinksUpToDate>
  <CharactersWithSpaces>671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2025-03-18T13:14:41Z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C5B5445FF1554E5FB61D58ED29DB728F_13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