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740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8EBD7CA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28"/>
          <w:szCs w:val="44"/>
        </w:rPr>
        <w:t xml:space="preserve">备课时间：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59352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E5BDC8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6C5B5E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2EB2C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3C794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6D630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3CB5A0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2567D5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地区产业结构变化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C7ACD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065CC4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7115F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90E2AC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9F36F5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黄河涛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D219E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2A28C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37197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03AE4D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2180C1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93F38A">
            <w:p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培养学生区域认知能力和地理实践力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 w14:paraId="77E38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D93F2A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AB9BC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635B071">
            <w:pPr>
              <w:spacing w:line="360" w:lineRule="auto"/>
              <w:contextualSpacing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从区域视角认识地区产业结构。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(区域认知)</w:t>
            </w:r>
          </w:p>
        </w:tc>
      </w:tr>
      <w:tr w14:paraId="77331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8BDA44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A84BC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结合图文资料，分析产业结构的特点。</w:t>
            </w:r>
            <w:r>
              <w:rPr>
                <w:rFonts w:hint="eastAsia" w:ascii="Times New Roman" w:hAnsi="Times New Roman"/>
                <w:color w:val="000000"/>
              </w:rPr>
              <w:t>(综合思维)</w:t>
            </w:r>
          </w:p>
        </w:tc>
      </w:tr>
      <w:tr w14:paraId="74AC2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0BD7D5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FDC5D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说明区域的产业结构变化对区域发展的影响。</w:t>
            </w:r>
            <w:r>
              <w:rPr>
                <w:rFonts w:hint="eastAsia" w:ascii="Times New Roman" w:hAnsi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人地协调观</w:t>
            </w:r>
            <w:r>
              <w:rPr>
                <w:rFonts w:hint="eastAsia" w:ascii="Times New Roman" w:hAnsi="Times New Roman"/>
                <w:color w:val="000000"/>
              </w:rPr>
              <w:t>)</w:t>
            </w:r>
          </w:p>
        </w:tc>
      </w:tr>
      <w:tr w14:paraId="7E416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41FA6A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8011B8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D86A81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区域</w:t>
            </w:r>
            <w:r>
              <w:rPr>
                <w:rFonts w:hint="eastAsia" w:ascii="宋体" w:hAnsi="宋体" w:cs="宋体"/>
                <w:szCs w:val="21"/>
              </w:rPr>
              <w:t>产业结构升级变化的一般规律与成因。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DC329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5F7DB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80D3DEF">
            <w:pPr>
              <w:spacing w:line="384" w:lineRule="auto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地区产业结构差异与变化的原因分析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</w:tr>
      <w:tr w14:paraId="1BB45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D4B6B9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BE9FC0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8767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不同地区产业结构的空间差异及成因。</w:t>
            </w:r>
          </w:p>
        </w:tc>
      </w:tr>
      <w:tr w14:paraId="3D670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13868F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2B07BE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389931">
            <w:pPr>
              <w:spacing w:line="360" w:lineRule="auto"/>
              <w:contextualSpacing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从区域视角认识地区产业结构。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(区域认知)</w:t>
            </w:r>
          </w:p>
        </w:tc>
      </w:tr>
      <w:tr w14:paraId="6C025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46C9D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0A485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结合图文资料，分析产业结构的特点。</w:t>
            </w:r>
            <w:r>
              <w:rPr>
                <w:rFonts w:hint="eastAsia" w:ascii="Times New Roman" w:hAnsi="Times New Roman"/>
                <w:color w:val="000000"/>
              </w:rPr>
              <w:t>(综合思维)</w:t>
            </w:r>
          </w:p>
        </w:tc>
      </w:tr>
      <w:tr w14:paraId="28206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F3DD4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8F6CE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说明区域的产业结构变化对区域发展的影响。</w:t>
            </w:r>
            <w:r>
              <w:rPr>
                <w:rFonts w:hint="eastAsia" w:ascii="Times New Roman" w:hAnsi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人地协调观</w:t>
            </w:r>
            <w:r>
              <w:rPr>
                <w:rFonts w:hint="eastAsia" w:ascii="Times New Roman" w:hAnsi="Times New Roman"/>
                <w:color w:val="000000"/>
              </w:rPr>
              <w:t>)</w:t>
            </w:r>
          </w:p>
        </w:tc>
      </w:tr>
      <w:tr w14:paraId="6F7F2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8285F5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D215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1B884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F8F936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EAC9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07AAE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60DCDF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EA3F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B5392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B728E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地区的产业结构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92EF2FC"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结合教材实例，引导学生思什么是地区产业结构及影响产业结构的因素。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D4431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认真思考并问题，</w:t>
            </w:r>
            <w:r>
              <w:rPr>
                <w:rFonts w:hint="eastAsia" w:ascii="宋体" w:hAnsi="宋体" w:cs="宋体"/>
                <w:szCs w:val="21"/>
              </w:rPr>
              <w:t>认真听讲，记好笔记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D2C7EC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0915E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C8F16B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10BAF4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产业结构的升级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DAE38D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通过图文材料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引导学生</w:t>
            </w:r>
            <w:r>
              <w:rPr>
                <w:rFonts w:hint="eastAsia" w:ascii="宋体" w:hAnsi="宋体" w:cs="宋体"/>
                <w:szCs w:val="21"/>
              </w:rPr>
              <w:t>思考：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产业结构升级的表现、促使一个国家或地区产业升级的主要原因</w:t>
            </w:r>
            <w:r>
              <w:rPr>
                <w:rFonts w:hint="eastAsia" w:ascii="宋体" w:hAnsi="宋体"/>
                <w:szCs w:val="21"/>
                <w:lang w:eastAsia="zh-CN"/>
              </w:rPr>
              <w:t>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FF2370D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积极思考并举手发言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认真听讲，记好笔记。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3E18E7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487A5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5627BD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E6F47C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上海产业结构的变化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5C302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引导学生了解上海产业结构变化及其特点。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E3F51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小组讨论，合作探究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积极思考，归纳总结。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F4DF3B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1EF8A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7A173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C35FD2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3422D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FD9E6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20E70D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6F97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D3B34A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3E3CA9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3A88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附件：课后练习</w:t>
            </w:r>
          </w:p>
        </w:tc>
      </w:tr>
      <w:tr w14:paraId="0F70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4C7C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42B9CF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B788AF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0" distR="0">
                  <wp:extent cx="4474845" cy="1768475"/>
                  <wp:effectExtent l="0" t="0" r="8255" b="9525"/>
                  <wp:docPr id="17700928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09289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484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E73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4BC618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C486F2B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B0544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247B8CD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MWI3ZmEyODBjZWNjNjk3OTM5YjUzNzdlYTdjMD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47E5196"/>
    <w:rsid w:val="148E5578"/>
    <w:rsid w:val="1C7836C6"/>
    <w:rsid w:val="1E3C17AA"/>
    <w:rsid w:val="20151DA2"/>
    <w:rsid w:val="335116BE"/>
    <w:rsid w:val="34880850"/>
    <w:rsid w:val="4EAE5767"/>
    <w:rsid w:val="4F557DA1"/>
    <w:rsid w:val="51091242"/>
    <w:rsid w:val="5252566E"/>
    <w:rsid w:val="699F4248"/>
    <w:rsid w:val="7D8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before="28"/>
      <w:ind w:left="100"/>
    </w:pPr>
    <w:rPr>
      <w:rFonts w:ascii="楷体" w:hAnsi="楷体" w:eastAsia="楷体"/>
      <w:szCs w:val="21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autoRedefine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573</Words>
  <Characters>575</Characters>
  <Lines>2</Lines>
  <Paragraphs>1</Paragraphs>
  <TotalTime>10</TotalTime>
  <ScaleCrop>false</ScaleCrop>
  <LinksUpToDate>false</LinksUpToDate>
  <CharactersWithSpaces>649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家有一宝</cp:lastModifiedBy>
  <cp:lastPrinted>2023-10-12T02:38:00Z</cp:lastPrinted>
  <dcterms:modified xsi:type="dcterms:W3CDTF">2025-03-18T13:53:16Z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32376174B5BB446A89416F15CE576484_13</vt:lpwstr>
  </property>
  <property fmtid="{D5CDD505-2E9C-101B-9397-08002B2CF9AE}" pid="4" name="KSOTemplateDocerSaveRecord">
    <vt:lpwstr>eyJoZGlkIjoiMjViOGYwMjhmZjA4YmU1MmVjNzM3NTQ2YTg3MTI3MzEiLCJ1c2VySWQiOiI1NDc2NTYyNDcifQ==</vt:lpwstr>
  </property>
</Properties>
</file>