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8740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8EBD7CA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28"/>
          <w:szCs w:val="44"/>
        </w:rPr>
        <w:t xml:space="preserve">备课时间： 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593525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E5BDC8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6C5B5E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2EB2C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3C794E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6D630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3CB5A0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2567D5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产业转移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C7ACD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065CC4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7115F5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90E2AC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9F36F5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黄河涛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D219E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2A28C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37197A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03AE4D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2180C1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793F38A">
            <w:p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帮助学生树立人地协调观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 w14:paraId="77E38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D93F2A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0AB9BC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8CA697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/>
                <w:szCs w:val="21"/>
              </w:rPr>
              <w:t>区域认知：列举实例分析产业转移对区域发展的影响。</w:t>
            </w:r>
          </w:p>
        </w:tc>
      </w:tr>
      <w:tr w14:paraId="77331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8BDA44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9A84BC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/>
                <w:szCs w:val="21"/>
              </w:rPr>
              <w:t>地理实践力</w:t>
            </w:r>
            <w:r>
              <w:rPr>
                <w:rFonts w:hint="eastAsia" w:ascii="宋体" w:hAnsi="宋体" w:eastAsia="宋体"/>
                <w:szCs w:val="21"/>
              </w:rPr>
              <w:t>：运用资料，结合实例，分析产业转移的原因。</w:t>
            </w:r>
          </w:p>
        </w:tc>
      </w:tr>
      <w:tr w14:paraId="74AC2B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0BD7D5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04FA8DE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szCs w:val="21"/>
              </w:rPr>
              <w:t>③</w:t>
            </w:r>
            <w:r>
              <w:rPr>
                <w:rFonts w:ascii="宋体" w:hAnsi="宋体" w:eastAsia="宋体"/>
                <w:szCs w:val="21"/>
              </w:rPr>
              <w:t>人地协调观</w:t>
            </w:r>
            <w:r>
              <w:rPr>
                <w:rFonts w:hint="eastAsia" w:ascii="宋体" w:hAnsi="宋体" w:eastAsia="宋体"/>
                <w:szCs w:val="21"/>
              </w:rPr>
              <w:t>：结合实例，说明产业转移对产业转出区和承接区的经济、环境、社会影响，辩证认识正面影响和负面影响。</w:t>
            </w:r>
          </w:p>
        </w:tc>
      </w:tr>
      <w:tr w14:paraId="7E416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41FA6A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8011B8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8B94C0B">
            <w:pPr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1"/>
              </w:rPr>
              <w:t>分析产业转移对产业转出区和承接区的经济、环境、社会影响。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DC329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5F7DBD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ED490AB">
            <w:pPr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szCs w:val="21"/>
              </w:rPr>
              <w:t>分析产业转移对产业转出区和承接区的经济、环境、社会影响。</w:t>
            </w:r>
          </w:p>
        </w:tc>
      </w:tr>
      <w:tr w14:paraId="1BB45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D4B6B9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BE9FC0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8767C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1"/>
              </w:rPr>
              <w:t>结合实例，说明产业转移对产业转出区和承接区的经济、环境、社会影响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 w14:paraId="3D670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13868F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2B07BE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389931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/>
                <w:szCs w:val="21"/>
              </w:rPr>
              <w:t>区域认知：列举实例分析产业转移对区域发展的影响。</w:t>
            </w:r>
          </w:p>
        </w:tc>
      </w:tr>
      <w:tr w14:paraId="6C025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46C9D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0A485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/>
                <w:szCs w:val="21"/>
              </w:rPr>
              <w:t>地理实践力</w:t>
            </w:r>
            <w:r>
              <w:rPr>
                <w:rFonts w:hint="eastAsia" w:ascii="宋体" w:hAnsi="宋体" w:eastAsia="宋体"/>
                <w:szCs w:val="21"/>
              </w:rPr>
              <w:t>：运用资料，结合实例，分析产业转移的原因。</w:t>
            </w:r>
          </w:p>
        </w:tc>
      </w:tr>
      <w:tr w14:paraId="28206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8F3DD4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8F6CEC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szCs w:val="21"/>
              </w:rPr>
              <w:t>③</w:t>
            </w:r>
            <w:r>
              <w:rPr>
                <w:rFonts w:ascii="宋体" w:hAnsi="宋体" w:eastAsia="宋体"/>
                <w:szCs w:val="21"/>
              </w:rPr>
              <w:t>人地协调观</w:t>
            </w:r>
            <w:r>
              <w:rPr>
                <w:rFonts w:hint="eastAsia" w:ascii="宋体" w:hAnsi="宋体" w:eastAsia="宋体"/>
                <w:szCs w:val="21"/>
              </w:rPr>
              <w:t>：结合实例，说明产业转移对产业转出区和承接区的经济、环境、社会影响，辩证认识正面影响和负面影响。</w:t>
            </w:r>
          </w:p>
        </w:tc>
      </w:tr>
      <w:tr w14:paraId="6F7F26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8285F5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D215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1B884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F8F936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EAC91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07AAE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60DCDF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EA3F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B5392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086D286">
            <w:pPr>
              <w:pStyle w:val="3"/>
              <w:tabs>
                <w:tab w:val="left" w:pos="3828"/>
              </w:tabs>
              <w:snapToGrid w:val="0"/>
              <w:spacing w:line="360" w:lineRule="auto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影响产业转移的因素</w:t>
            </w:r>
          </w:p>
          <w:p w14:paraId="46D79EF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92EF2FC"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结合实例，分析讲解影响产业转移的因素。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D4431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思考：影响产业转移的因素有哪些？同时</w:t>
            </w:r>
            <w:r>
              <w:rPr>
                <w:rFonts w:hint="eastAsia" w:ascii="宋体" w:hAnsi="宋体" w:cs="宋体"/>
                <w:szCs w:val="21"/>
              </w:rPr>
              <w:t>认真听讲，记好笔记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D2C7EC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激发学生的学习兴趣，培养学生的综合思维和地理实践力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0915EB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C8F16B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5768329">
            <w:pPr>
              <w:pStyle w:val="3"/>
              <w:tabs>
                <w:tab w:val="left" w:pos="3828"/>
              </w:tabs>
              <w:snapToGrid w:val="0"/>
              <w:spacing w:line="360" w:lineRule="auto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东亚、东南亚的产业转移</w:t>
            </w:r>
          </w:p>
          <w:p w14:paraId="383E891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DAE38D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引导学生结合教材</w:t>
            </w:r>
            <w:r>
              <w:rPr>
                <w:rFonts w:hint="eastAsia" w:ascii="宋体" w:hAnsi="宋体" w:cs="宋体"/>
                <w:szCs w:val="21"/>
              </w:rPr>
              <w:t>思考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产业转移的一般时空规律。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FF2370D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积极思考并举手发言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认真听讲，记好笔记。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3E18E7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激发学生的学习兴趣，培养学生的综合思维和地理实践力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487A5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5627BD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BBC9CEC">
            <w:pPr>
              <w:pStyle w:val="3"/>
              <w:tabs>
                <w:tab w:val="left" w:pos="3828"/>
              </w:tabs>
              <w:snapToGrid w:val="0"/>
              <w:spacing w:line="360" w:lineRule="auto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东亚、东南亚产业转移对区域发展的影响</w:t>
            </w:r>
          </w:p>
          <w:p w14:paraId="4D90B43A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5C302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引导学生了解产业转移对区域发展的影响。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E3F51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小组讨论，合作探究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积极思考，归纳总结；用辩证的眼光看待影响。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F4DF3B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激发学生的学习兴趣，培养学生的综合思维和地理实践力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1EF8A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7A173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C35FD2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3422D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FD9E6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20E70D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6F97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D3B34A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3E3CA9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3A88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附件：课后练习</w:t>
            </w:r>
          </w:p>
        </w:tc>
      </w:tr>
      <w:tr w14:paraId="0F700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4C7C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42B9CF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B788AF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</w:rPr>
              <w:drawing>
                <wp:inline distT="0" distB="0" distL="0" distR="0">
                  <wp:extent cx="4504055" cy="1734185"/>
                  <wp:effectExtent l="0" t="0" r="4445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4055" cy="1734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E73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4BC6180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C486F2B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B0544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6C96CB2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MWI3ZmEyODBjZWNjNjk3OTM5YjUzNzdlYTdjMD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47E5196"/>
    <w:rsid w:val="04AD7F14"/>
    <w:rsid w:val="148E5578"/>
    <w:rsid w:val="161A45D0"/>
    <w:rsid w:val="1C7836C6"/>
    <w:rsid w:val="1E3C17AA"/>
    <w:rsid w:val="20151DA2"/>
    <w:rsid w:val="335116BE"/>
    <w:rsid w:val="34880850"/>
    <w:rsid w:val="43E94AF8"/>
    <w:rsid w:val="4E306FA5"/>
    <w:rsid w:val="4EAE5767"/>
    <w:rsid w:val="4F557DA1"/>
    <w:rsid w:val="51091242"/>
    <w:rsid w:val="5252566E"/>
    <w:rsid w:val="699F4248"/>
    <w:rsid w:val="7D85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before="28"/>
      <w:ind w:left="100"/>
    </w:pPr>
    <w:rPr>
      <w:rFonts w:ascii="楷体" w:hAnsi="楷体" w:eastAsia="楷体"/>
      <w:szCs w:val="21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597</Words>
  <Characters>599</Characters>
  <Lines>2</Lines>
  <Paragraphs>1</Paragraphs>
  <TotalTime>0</TotalTime>
  <ScaleCrop>false</ScaleCrop>
  <LinksUpToDate>false</LinksUpToDate>
  <CharactersWithSpaces>673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家有一宝</cp:lastModifiedBy>
  <cp:lastPrinted>2023-10-12T02:38:00Z</cp:lastPrinted>
  <dcterms:modified xsi:type="dcterms:W3CDTF">2025-03-19T01:40:41Z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801B8FACA6DE4EC88933378B29052156_13</vt:lpwstr>
  </property>
  <property fmtid="{D5CDD505-2E9C-101B-9397-08002B2CF9AE}" pid="4" name="KSOTemplateDocerSaveRecord">
    <vt:lpwstr>eyJoZGlkIjoiMjViOGYwMjhmZjA4YmU1MmVjNzM3NTQ2YTg3MTI3MzEiLCJ1c2VySWQiOiI1NDc2NTYyNDcifQ==</vt:lpwstr>
  </property>
</Properties>
</file>