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A4B4A">
      <w:pPr>
        <w:spacing w:line="360" w:lineRule="auto"/>
        <w:jc w:val="center"/>
        <w:rPr>
          <w:rFonts w:eastAsia="微软雅黑"/>
          <w:b/>
          <w:sz w:val="32"/>
          <w:szCs w:val="32"/>
          <w:lang w:eastAsia="zh-CN"/>
        </w:rPr>
      </w:pPr>
      <w:r>
        <w:rPr>
          <w:rFonts w:eastAsia="微软雅黑"/>
          <w:b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11518900</wp:posOffset>
            </wp:positionH>
            <wp:positionV relativeFrom="topMargin">
              <wp:posOffset>10490200</wp:posOffset>
            </wp:positionV>
            <wp:extent cx="444500" cy="3429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微软雅黑"/>
          <w:b/>
          <w:sz w:val="32"/>
          <w:szCs w:val="32"/>
          <w:lang w:eastAsia="zh-CN"/>
        </w:rPr>
        <w:t>3.2</w:t>
      </w:r>
      <w:r>
        <w:rPr>
          <w:rFonts w:hint="eastAsia" w:eastAsia="微软雅黑"/>
          <w:b/>
          <w:sz w:val="32"/>
          <w:szCs w:val="32"/>
          <w:lang w:val="en-US" w:eastAsia="zh-CN"/>
        </w:rPr>
        <w:t>.1</w:t>
      </w:r>
      <w:r>
        <w:rPr>
          <w:rFonts w:eastAsia="微软雅黑"/>
          <w:b/>
          <w:sz w:val="32"/>
          <w:szCs w:val="32"/>
          <w:lang w:eastAsia="zh-CN"/>
        </w:rPr>
        <w:t>工业区位因素及其变化</w:t>
      </w:r>
    </w:p>
    <w:p w14:paraId="5C7A481D">
      <w:pPr>
        <w:spacing w:line="360" w:lineRule="auto"/>
        <w:rPr>
          <w:sz w:val="21"/>
          <w:szCs w:val="21"/>
          <w:lang w:eastAsia="zh-CN"/>
        </w:rPr>
      </w:pPr>
      <w:r>
        <w:rPr>
          <w:rFonts w:ascii="楷体" w:hAnsi="楷体" w:eastAsia="楷体" w:cs="楷体"/>
          <w:sz w:val="21"/>
          <w:szCs w:val="21"/>
          <w:lang w:eastAsia="zh-CN"/>
        </w:rPr>
        <w:t>中国伊利乳业集团建在新西兰奶源丰富区—南岛怀马特市的大洋洲乳业生产基地正式投产。该乳业生产基地充分利用新西兰原奶成本优势,除了布局高品质婴幼儿奶粉项目之外,UHT(“超高温消毒法”的英文缩写)液态奶项目也成为重要内容。通过“创新研发"(全自动挤奶—奶牛们能自行排队进入挤奶设备等待挤奶)等模式的率先探索,为中国企业进一步走进新西兰打开了一条通衢大道。回答下面小题。</w:t>
      </w:r>
    </w:p>
    <w:p w14:paraId="7A3FDC26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1</w:t>
      </w:r>
      <w:r>
        <w:rPr>
          <w:rFonts w:ascii="宋体" w:hAnsi="宋体" w:eastAsia="宋体" w:cs="宋体"/>
          <w:sz w:val="21"/>
          <w:szCs w:val="21"/>
          <w:lang w:eastAsia="zh-CN"/>
        </w:rPr>
        <w:t>．若该企业将工厂建在发展中国家，利润会比建在新西兰这一发达国家高，主要原因是发展中国家（</w:t>
      </w:r>
      <w:r>
        <w:rPr>
          <w:sz w:val="21"/>
          <w:szCs w:val="21"/>
          <w:lang w:eastAsia="zh-CN"/>
        </w:rPr>
        <w:t xml:space="preserve"> </w:t>
      </w:r>
      <w:r>
        <w:rPr>
          <w:rFonts w:ascii="宋体" w:hAnsi="宋体" w:eastAsia="宋体" w:cs="宋体"/>
          <w:sz w:val="21"/>
          <w:szCs w:val="21"/>
          <w:lang w:eastAsia="zh-CN"/>
        </w:rPr>
        <w:t>）</w:t>
      </w:r>
    </w:p>
    <w:p w14:paraId="6E9A4479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A.</w:t>
      </w:r>
      <w:r>
        <w:rPr>
          <w:rFonts w:ascii="宋体" w:hAnsi="宋体" w:eastAsia="宋体" w:cs="宋体"/>
          <w:sz w:val="21"/>
          <w:szCs w:val="21"/>
          <w:lang w:eastAsia="zh-CN"/>
        </w:rPr>
        <w:t>距离消费市场近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    </w:t>
      </w:r>
      <w:r>
        <w:rPr>
          <w:sz w:val="21"/>
          <w:szCs w:val="21"/>
          <w:lang w:eastAsia="zh-CN"/>
        </w:rPr>
        <w:t>B.</w:t>
      </w:r>
      <w:r>
        <w:rPr>
          <w:rFonts w:ascii="宋体" w:hAnsi="宋体" w:eastAsia="宋体" w:cs="宋体"/>
          <w:sz w:val="21"/>
          <w:szCs w:val="21"/>
          <w:lang w:eastAsia="zh-CN"/>
        </w:rPr>
        <w:t>劳动力工资水平低</w:t>
      </w:r>
    </w:p>
    <w:p w14:paraId="69AFF4F2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C.</w:t>
      </w:r>
      <w:r>
        <w:rPr>
          <w:rFonts w:ascii="宋体" w:hAnsi="宋体" w:eastAsia="宋体" w:cs="宋体"/>
          <w:sz w:val="21"/>
          <w:szCs w:val="21"/>
          <w:lang w:eastAsia="zh-CN"/>
        </w:rPr>
        <w:t>靠近原料产地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      </w:t>
      </w:r>
      <w:r>
        <w:rPr>
          <w:sz w:val="21"/>
          <w:szCs w:val="21"/>
          <w:lang w:eastAsia="zh-CN"/>
        </w:rPr>
        <w:t>D.</w:t>
      </w:r>
      <w:r>
        <w:rPr>
          <w:rFonts w:ascii="宋体" w:hAnsi="宋体" w:eastAsia="宋体" w:cs="宋体"/>
          <w:sz w:val="21"/>
          <w:szCs w:val="21"/>
          <w:lang w:eastAsia="zh-CN"/>
        </w:rPr>
        <w:t>劳动生产效率高</w:t>
      </w:r>
    </w:p>
    <w:p w14:paraId="41BF4B84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2</w:t>
      </w:r>
      <w:r>
        <w:rPr>
          <w:rFonts w:ascii="宋体" w:hAnsi="宋体" w:eastAsia="宋体" w:cs="宋体"/>
          <w:sz w:val="21"/>
          <w:szCs w:val="21"/>
          <w:lang w:eastAsia="zh-CN"/>
        </w:rPr>
        <w:t>．该企业选择在新西兰建厂，考虑的最主要因素是（</w:t>
      </w:r>
      <w:r>
        <w:rPr>
          <w:sz w:val="21"/>
          <w:szCs w:val="21"/>
          <w:lang w:eastAsia="zh-CN"/>
        </w:rPr>
        <w:t xml:space="preserve"> </w:t>
      </w:r>
      <w:r>
        <w:rPr>
          <w:rFonts w:ascii="宋体" w:hAnsi="宋体" w:eastAsia="宋体" w:cs="宋体"/>
          <w:sz w:val="21"/>
          <w:szCs w:val="21"/>
          <w:lang w:eastAsia="zh-CN"/>
        </w:rPr>
        <w:t>）</w:t>
      </w:r>
    </w:p>
    <w:p w14:paraId="3FA3B040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A.</w:t>
      </w:r>
      <w:r>
        <w:rPr>
          <w:rFonts w:ascii="宋体" w:hAnsi="宋体" w:eastAsia="宋体" w:cs="宋体"/>
          <w:sz w:val="21"/>
          <w:szCs w:val="21"/>
          <w:lang w:eastAsia="zh-CN"/>
        </w:rPr>
        <w:t>消费市场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          </w:t>
      </w:r>
      <w:r>
        <w:rPr>
          <w:sz w:val="21"/>
          <w:szCs w:val="21"/>
          <w:lang w:eastAsia="zh-CN"/>
        </w:rPr>
        <w:t>B.</w:t>
      </w:r>
      <w:r>
        <w:rPr>
          <w:rFonts w:ascii="宋体" w:hAnsi="宋体" w:eastAsia="宋体" w:cs="宋体"/>
          <w:sz w:val="21"/>
          <w:szCs w:val="21"/>
          <w:lang w:eastAsia="zh-CN"/>
        </w:rPr>
        <w:t>劳动者素质</w:t>
      </w:r>
    </w:p>
    <w:p w14:paraId="44149800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C.</w:t>
      </w:r>
      <w:r>
        <w:rPr>
          <w:rFonts w:ascii="宋体" w:hAnsi="宋体" w:eastAsia="宋体" w:cs="宋体"/>
          <w:sz w:val="21"/>
          <w:szCs w:val="21"/>
          <w:lang w:eastAsia="zh-CN"/>
        </w:rPr>
        <w:t>交通和历史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        </w:t>
      </w:r>
      <w:r>
        <w:rPr>
          <w:sz w:val="21"/>
          <w:szCs w:val="21"/>
          <w:lang w:eastAsia="zh-CN"/>
        </w:rPr>
        <w:t>D.</w:t>
      </w:r>
      <w:r>
        <w:rPr>
          <w:rFonts w:ascii="宋体" w:hAnsi="宋体" w:eastAsia="宋体" w:cs="宋体"/>
          <w:sz w:val="21"/>
          <w:szCs w:val="21"/>
          <w:lang w:eastAsia="zh-CN"/>
        </w:rPr>
        <w:t>原料和技术</w:t>
      </w:r>
    </w:p>
    <w:p w14:paraId="58301320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3</w:t>
      </w:r>
      <w:r>
        <w:rPr>
          <w:rFonts w:ascii="宋体" w:hAnsi="宋体" w:eastAsia="宋体" w:cs="宋体"/>
          <w:sz w:val="21"/>
          <w:szCs w:val="21"/>
          <w:lang w:eastAsia="zh-CN"/>
        </w:rPr>
        <w:t>．奶牛挤奶案例表明，随着技术水平的提高，该企业已在很大程度上减少了（</w:t>
      </w:r>
      <w:r>
        <w:rPr>
          <w:sz w:val="21"/>
          <w:szCs w:val="21"/>
          <w:lang w:eastAsia="zh-CN"/>
        </w:rPr>
        <w:t xml:space="preserve"> </w:t>
      </w:r>
      <w:r>
        <w:rPr>
          <w:rFonts w:ascii="宋体" w:hAnsi="宋体" w:eastAsia="宋体" w:cs="宋体"/>
          <w:sz w:val="21"/>
          <w:szCs w:val="21"/>
          <w:lang w:eastAsia="zh-CN"/>
        </w:rPr>
        <w:t>）</w:t>
      </w:r>
    </w:p>
    <w:p w14:paraId="4B0F80A3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A.</w:t>
      </w:r>
      <w:r>
        <w:rPr>
          <w:rFonts w:ascii="宋体" w:hAnsi="宋体" w:eastAsia="宋体" w:cs="宋体"/>
          <w:sz w:val="21"/>
          <w:szCs w:val="21"/>
          <w:lang w:eastAsia="zh-CN"/>
        </w:rPr>
        <w:t>劳动力需求量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      </w:t>
      </w:r>
      <w:r>
        <w:rPr>
          <w:sz w:val="21"/>
          <w:szCs w:val="21"/>
          <w:lang w:eastAsia="zh-CN"/>
        </w:rPr>
        <w:t>B.</w:t>
      </w:r>
      <w:r>
        <w:rPr>
          <w:rFonts w:ascii="宋体" w:hAnsi="宋体" w:eastAsia="宋体" w:cs="宋体"/>
          <w:sz w:val="21"/>
          <w:szCs w:val="21"/>
          <w:lang w:eastAsia="zh-CN"/>
        </w:rPr>
        <w:t>交通运输量</w:t>
      </w:r>
    </w:p>
    <w:p w14:paraId="088E90BF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C.</w:t>
      </w:r>
      <w:r>
        <w:rPr>
          <w:rFonts w:ascii="宋体" w:hAnsi="宋体" w:eastAsia="宋体" w:cs="宋体"/>
          <w:sz w:val="21"/>
          <w:szCs w:val="21"/>
          <w:lang w:eastAsia="zh-CN"/>
        </w:rPr>
        <w:t>饲料的供应量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      </w:t>
      </w:r>
      <w:r>
        <w:rPr>
          <w:sz w:val="21"/>
          <w:szCs w:val="21"/>
          <w:lang w:eastAsia="zh-CN"/>
        </w:rPr>
        <w:t>D.</w:t>
      </w:r>
      <w:r>
        <w:rPr>
          <w:rFonts w:ascii="宋体" w:hAnsi="宋体" w:eastAsia="宋体" w:cs="宋体"/>
          <w:sz w:val="21"/>
          <w:szCs w:val="21"/>
          <w:lang w:eastAsia="zh-CN"/>
        </w:rPr>
        <w:t>生产过程中的能耗</w:t>
      </w:r>
    </w:p>
    <w:p w14:paraId="367A3F6F">
      <w:pPr>
        <w:spacing w:line="360" w:lineRule="auto"/>
        <w:rPr>
          <w:sz w:val="21"/>
          <w:szCs w:val="21"/>
        </w:rPr>
      </w:pPr>
      <w:r>
        <w:rPr>
          <w:rFonts w:ascii="楷体" w:hAnsi="楷体" w:eastAsia="楷体" w:cs="楷体"/>
          <w:sz w:val="21"/>
          <w:szCs w:val="21"/>
          <w:lang w:eastAsia="zh-CN"/>
        </w:rPr>
        <w:t>2017年5月5日，我国自主研制的新一代喷气式大型客机C919在上海浦东机场首飞成功。C919大型客机成功首飞意味着中国实现了民机技术集群式突破，形成了我国大型客机发展核心能力。</w:t>
      </w:r>
      <w:r>
        <w:rPr>
          <w:rFonts w:ascii="楷体" w:hAnsi="楷体" w:eastAsia="楷体" w:cs="楷体"/>
          <w:sz w:val="21"/>
          <w:szCs w:val="21"/>
        </w:rPr>
        <w:t>完成下面小题。</w:t>
      </w:r>
    </w:p>
    <w:p w14:paraId="260FA38A">
      <w:pPr>
        <w:spacing w:line="360" w:lineRule="auto"/>
        <w:jc w:val="center"/>
        <w:rPr>
          <w:sz w:val="21"/>
          <w:szCs w:val="21"/>
        </w:rPr>
      </w:pPr>
      <w:r>
        <w:rPr>
          <w:sz w:val="21"/>
          <w:szCs w:val="21"/>
          <w:lang w:eastAsia="zh-CN"/>
        </w:rPr>
        <w:drawing>
          <wp:inline distT="0" distB="0" distL="114300" distR="114300">
            <wp:extent cx="3464560" cy="1120775"/>
            <wp:effectExtent l="0" t="0" r="2540" b="3175"/>
            <wp:docPr id="100001" name="图片 100001" descr="www.xiangpi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 descr="www.xiangpi.co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456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00E11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4</w:t>
      </w:r>
      <w:r>
        <w:rPr>
          <w:rFonts w:ascii="宋体" w:hAnsi="宋体" w:eastAsia="宋体" w:cs="宋体"/>
          <w:sz w:val="21"/>
          <w:szCs w:val="21"/>
          <w:lang w:eastAsia="zh-CN"/>
        </w:rPr>
        <w:t>．图中，与我国</w:t>
      </w:r>
      <w:r>
        <w:rPr>
          <w:sz w:val="21"/>
          <w:szCs w:val="21"/>
          <w:lang w:eastAsia="zh-CN"/>
        </w:rPr>
        <w:t>C919</w:t>
      </w:r>
      <w:r>
        <w:rPr>
          <w:rFonts w:ascii="宋体" w:hAnsi="宋体" w:eastAsia="宋体" w:cs="宋体"/>
          <w:sz w:val="21"/>
          <w:szCs w:val="21"/>
          <w:lang w:eastAsia="zh-CN"/>
        </w:rPr>
        <w:t>大飞机生产的主导区位因素最符合的是（</w:t>
      </w:r>
      <w:r>
        <w:rPr>
          <w:sz w:val="21"/>
          <w:szCs w:val="21"/>
          <w:lang w:eastAsia="zh-CN"/>
        </w:rPr>
        <w:t xml:space="preserve"> </w:t>
      </w:r>
      <w:r>
        <w:rPr>
          <w:rFonts w:ascii="宋体" w:hAnsi="宋体" w:eastAsia="宋体" w:cs="宋体"/>
          <w:sz w:val="21"/>
          <w:szCs w:val="21"/>
          <w:lang w:eastAsia="zh-CN"/>
        </w:rPr>
        <w:t>）</w:t>
      </w:r>
    </w:p>
    <w:p w14:paraId="7B586346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A.</w:t>
      </w:r>
      <w:r>
        <w:rPr>
          <w:rFonts w:ascii="宋体" w:hAnsi="宋体" w:eastAsia="宋体" w:cs="宋体"/>
          <w:sz w:val="21"/>
          <w:szCs w:val="21"/>
          <w:lang w:eastAsia="zh-CN"/>
        </w:rPr>
        <w:t>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 </w:t>
      </w:r>
      <w:r>
        <w:rPr>
          <w:sz w:val="21"/>
          <w:szCs w:val="21"/>
          <w:lang w:eastAsia="zh-CN"/>
        </w:rPr>
        <w:t>B.</w:t>
      </w:r>
      <w:r>
        <w:rPr>
          <w:rFonts w:ascii="宋体" w:hAnsi="宋体" w:eastAsia="宋体" w:cs="宋体"/>
          <w:sz w:val="21"/>
          <w:szCs w:val="21"/>
          <w:lang w:eastAsia="zh-CN"/>
        </w:rPr>
        <w:t>乙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</w:t>
      </w:r>
      <w:r>
        <w:rPr>
          <w:sz w:val="21"/>
          <w:szCs w:val="21"/>
          <w:lang w:eastAsia="zh-CN"/>
        </w:rPr>
        <w:t>C.</w:t>
      </w:r>
      <w:r>
        <w:rPr>
          <w:rFonts w:ascii="宋体" w:hAnsi="宋体" w:eastAsia="宋体" w:cs="宋体"/>
          <w:sz w:val="21"/>
          <w:szCs w:val="21"/>
          <w:lang w:eastAsia="zh-CN"/>
        </w:rPr>
        <w:t>丙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  </w:t>
      </w:r>
      <w:r>
        <w:rPr>
          <w:sz w:val="21"/>
          <w:szCs w:val="21"/>
          <w:lang w:eastAsia="zh-CN"/>
        </w:rPr>
        <w:t>D.</w:t>
      </w:r>
      <w:r>
        <w:rPr>
          <w:rFonts w:ascii="宋体" w:hAnsi="宋体" w:eastAsia="宋体" w:cs="宋体"/>
          <w:sz w:val="21"/>
          <w:szCs w:val="21"/>
          <w:lang w:eastAsia="zh-CN"/>
        </w:rPr>
        <w:t>丁</w:t>
      </w:r>
    </w:p>
    <w:p w14:paraId="61A3FB88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5</w:t>
      </w:r>
      <w:r>
        <w:rPr>
          <w:rFonts w:ascii="宋体" w:hAnsi="宋体" w:eastAsia="宋体" w:cs="宋体"/>
          <w:sz w:val="21"/>
          <w:szCs w:val="21"/>
          <w:lang w:eastAsia="zh-CN"/>
        </w:rPr>
        <w:t>．我国</w:t>
      </w:r>
      <w:r>
        <w:rPr>
          <w:sz w:val="21"/>
          <w:szCs w:val="21"/>
          <w:lang w:eastAsia="zh-CN"/>
        </w:rPr>
        <w:t>C919</w:t>
      </w:r>
      <w:r>
        <w:rPr>
          <w:rFonts w:ascii="宋体" w:hAnsi="宋体" w:eastAsia="宋体" w:cs="宋体"/>
          <w:sz w:val="21"/>
          <w:szCs w:val="21"/>
          <w:lang w:eastAsia="zh-CN"/>
        </w:rPr>
        <w:t>大飞机项目布局在上海的区位优势条件有（</w:t>
      </w:r>
      <w:r>
        <w:rPr>
          <w:sz w:val="21"/>
          <w:szCs w:val="21"/>
          <w:lang w:eastAsia="zh-CN"/>
        </w:rPr>
        <w:t xml:space="preserve"> </w:t>
      </w:r>
      <w:r>
        <w:rPr>
          <w:rFonts w:ascii="宋体" w:hAnsi="宋体" w:eastAsia="宋体" w:cs="宋体"/>
          <w:sz w:val="21"/>
          <w:szCs w:val="21"/>
          <w:lang w:eastAsia="zh-CN"/>
        </w:rPr>
        <w:t>）</w:t>
      </w:r>
    </w:p>
    <w:p w14:paraId="4B5BA231">
      <w:pPr>
        <w:spacing w:line="360" w:lineRule="auto"/>
        <w:rPr>
          <w:sz w:val="21"/>
          <w:szCs w:val="21"/>
          <w:lang w:eastAsia="zh-CN"/>
        </w:rPr>
      </w:pPr>
      <w:r>
        <w:rPr>
          <w:rFonts w:ascii="Cambria Math" w:hAnsi="Cambria Math" w:eastAsia="Cambria Math" w:cs="Cambria Math"/>
          <w:sz w:val="21"/>
          <w:szCs w:val="21"/>
          <w:lang w:eastAsia="zh-CN"/>
        </w:rPr>
        <w:t>①</w:t>
      </w:r>
      <w:r>
        <w:rPr>
          <w:rFonts w:ascii="宋体" w:hAnsi="宋体" w:eastAsia="宋体" w:cs="宋体"/>
          <w:sz w:val="21"/>
          <w:szCs w:val="21"/>
          <w:lang w:eastAsia="zh-CN"/>
        </w:rPr>
        <w:t>交通运输便利</w:t>
      </w:r>
      <w:r>
        <w:rPr>
          <w:sz w:val="21"/>
          <w:szCs w:val="21"/>
          <w:lang w:eastAsia="zh-CN"/>
        </w:rPr>
        <w:t xml:space="preserve"> </w:t>
      </w:r>
      <w:r>
        <w:rPr>
          <w:rFonts w:hint="eastAsia" w:eastAsia="宋体"/>
          <w:sz w:val="21"/>
          <w:szCs w:val="21"/>
          <w:lang w:eastAsia="zh-CN"/>
        </w:rPr>
        <w:t xml:space="preserve">   </w:t>
      </w:r>
      <w:r>
        <w:rPr>
          <w:rFonts w:ascii="Cambria Math" w:hAnsi="Cambria Math" w:eastAsia="Cambria Math" w:cs="Cambria Math"/>
          <w:sz w:val="21"/>
          <w:szCs w:val="21"/>
          <w:lang w:eastAsia="zh-CN"/>
        </w:rPr>
        <w:t>②</w:t>
      </w:r>
      <w:r>
        <w:rPr>
          <w:rFonts w:ascii="宋体" w:hAnsi="宋体" w:eastAsia="宋体" w:cs="宋体"/>
          <w:sz w:val="21"/>
          <w:szCs w:val="21"/>
          <w:lang w:eastAsia="zh-CN"/>
        </w:rPr>
        <w:t>科技力量雄厚</w:t>
      </w:r>
      <w:r>
        <w:rPr>
          <w:sz w:val="21"/>
          <w:szCs w:val="21"/>
          <w:lang w:eastAsia="zh-CN"/>
        </w:rPr>
        <w:t xml:space="preserve"> </w:t>
      </w:r>
      <w:r>
        <w:rPr>
          <w:rFonts w:hint="eastAsia" w:eastAsia="宋体"/>
          <w:sz w:val="21"/>
          <w:szCs w:val="21"/>
          <w:lang w:eastAsia="zh-CN"/>
        </w:rPr>
        <w:t xml:space="preserve">  </w:t>
      </w:r>
      <w:r>
        <w:rPr>
          <w:rFonts w:ascii="Cambria Math" w:hAnsi="Cambria Math" w:eastAsia="Cambria Math" w:cs="Cambria Math"/>
          <w:sz w:val="21"/>
          <w:szCs w:val="21"/>
          <w:lang w:eastAsia="zh-CN"/>
        </w:rPr>
        <w:t>③</w:t>
      </w:r>
      <w:r>
        <w:rPr>
          <w:rFonts w:ascii="宋体" w:hAnsi="宋体" w:eastAsia="宋体" w:cs="宋体"/>
          <w:sz w:val="21"/>
          <w:szCs w:val="21"/>
          <w:lang w:eastAsia="zh-CN"/>
        </w:rPr>
        <w:t>国家政策支持</w:t>
      </w:r>
      <w:r>
        <w:rPr>
          <w:sz w:val="21"/>
          <w:szCs w:val="21"/>
          <w:lang w:eastAsia="zh-CN"/>
        </w:rPr>
        <w:t xml:space="preserve"> </w:t>
      </w:r>
      <w:r>
        <w:rPr>
          <w:rFonts w:hint="eastAsia" w:eastAsia="宋体"/>
          <w:sz w:val="21"/>
          <w:szCs w:val="21"/>
          <w:lang w:eastAsia="zh-CN"/>
        </w:rPr>
        <w:t xml:space="preserve">  </w:t>
      </w:r>
      <w:r>
        <w:rPr>
          <w:rFonts w:ascii="Cambria Math" w:hAnsi="Cambria Math" w:eastAsia="Cambria Math" w:cs="Cambria Math"/>
          <w:sz w:val="21"/>
          <w:szCs w:val="21"/>
          <w:lang w:eastAsia="zh-CN"/>
        </w:rPr>
        <w:t>④</w:t>
      </w:r>
      <w:r>
        <w:rPr>
          <w:rFonts w:ascii="宋体" w:hAnsi="宋体" w:eastAsia="宋体" w:cs="宋体"/>
          <w:sz w:val="21"/>
          <w:szCs w:val="21"/>
          <w:lang w:eastAsia="zh-CN"/>
        </w:rPr>
        <w:t>市场前景广阔</w:t>
      </w:r>
      <w:r>
        <w:rPr>
          <w:sz w:val="21"/>
          <w:szCs w:val="21"/>
          <w:lang w:eastAsia="zh-CN"/>
        </w:rPr>
        <w:t xml:space="preserve"> </w:t>
      </w:r>
    </w:p>
    <w:p w14:paraId="62369E04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A.</w:t>
      </w:r>
      <w:r>
        <w:rPr>
          <w:rFonts w:ascii="Cambria Math" w:hAnsi="Cambria Math" w:eastAsia="Cambria Math" w:cs="Cambria Math"/>
          <w:sz w:val="21"/>
          <w:szCs w:val="21"/>
        </w:rPr>
        <w:t>①②③</w:t>
      </w:r>
      <w:r>
        <w:rPr>
          <w:rFonts w:hint="eastAsia" w:ascii="Cambria Math" w:hAnsi="Cambria Math" w:eastAsia="宋体" w:cs="Cambria Math"/>
          <w:sz w:val="21"/>
          <w:szCs w:val="21"/>
          <w:lang w:eastAsia="zh-CN"/>
        </w:rPr>
        <w:t xml:space="preserve">           </w:t>
      </w:r>
      <w:r>
        <w:rPr>
          <w:sz w:val="21"/>
          <w:szCs w:val="21"/>
        </w:rPr>
        <w:t>B.</w:t>
      </w:r>
      <w:r>
        <w:rPr>
          <w:rFonts w:ascii="Cambria Math" w:hAnsi="Cambria Math" w:eastAsia="Cambria Math" w:cs="Cambria Math"/>
          <w:sz w:val="21"/>
          <w:szCs w:val="21"/>
        </w:rPr>
        <w:t>②③④</w:t>
      </w:r>
      <w:r>
        <w:rPr>
          <w:rFonts w:hint="eastAsia" w:ascii="Cambria Math" w:hAnsi="Cambria Math" w:eastAsia="宋体" w:cs="Cambria Math"/>
          <w:sz w:val="21"/>
          <w:szCs w:val="21"/>
          <w:lang w:eastAsia="zh-CN"/>
        </w:rPr>
        <w:t xml:space="preserve">        </w:t>
      </w:r>
      <w:r>
        <w:rPr>
          <w:sz w:val="21"/>
          <w:szCs w:val="21"/>
        </w:rPr>
        <w:t>C.</w:t>
      </w:r>
      <w:r>
        <w:rPr>
          <w:rFonts w:ascii="Cambria Math" w:hAnsi="Cambria Math" w:eastAsia="Cambria Math" w:cs="Cambria Math"/>
          <w:sz w:val="21"/>
          <w:szCs w:val="21"/>
        </w:rPr>
        <w:t>①②④</w:t>
      </w:r>
      <w:r>
        <w:rPr>
          <w:rFonts w:hint="eastAsia" w:ascii="Cambria Math" w:hAnsi="Cambria Math" w:eastAsia="宋体" w:cs="Cambria Math"/>
          <w:sz w:val="21"/>
          <w:szCs w:val="21"/>
          <w:lang w:eastAsia="zh-CN"/>
        </w:rPr>
        <w:t xml:space="preserve">       </w:t>
      </w:r>
      <w:r>
        <w:rPr>
          <w:sz w:val="21"/>
          <w:szCs w:val="21"/>
        </w:rPr>
        <w:t>D.</w:t>
      </w:r>
      <w:r>
        <w:rPr>
          <w:rFonts w:ascii="Cambria Math" w:hAnsi="Cambria Math" w:eastAsia="Cambria Math" w:cs="Cambria Math"/>
          <w:sz w:val="21"/>
          <w:szCs w:val="21"/>
        </w:rPr>
        <w:t>①③④</w:t>
      </w:r>
    </w:p>
    <w:p w14:paraId="094A9CEB">
      <w:pPr>
        <w:spacing w:line="360" w:lineRule="auto"/>
        <w:rPr>
          <w:rFonts w:eastAsia="微软雅黑"/>
          <w:b/>
          <w:sz w:val="21"/>
          <w:szCs w:val="21"/>
          <w:lang w:eastAsia="zh-CN"/>
        </w:rPr>
      </w:pPr>
      <w:r>
        <w:rPr>
          <w:rFonts w:ascii="楷体" w:hAnsi="楷体" w:eastAsia="楷体" w:cs="楷体"/>
          <w:sz w:val="21"/>
          <w:szCs w:val="21"/>
          <w:lang w:eastAsia="zh-CN"/>
        </w:rPr>
        <w:t>五彩斑斓的琉璃塑造了壮丽的建筑景观，是中华优秀传统文化的重要组成部分。地处北京郊区门头沟龙泉镇琉璃渠村的琉璃制品厂，始建于1263年，一直为故宫、天安门、天坛、颐和园等皇家建筑烧制琉璃制品。2013年，琉璃制品厂关停。2024年，北京市引入社会资本，恢复传统琉璃生产技艺，打造金隅琉璃文化创意产业园项目。据此完成下面小题。</w:t>
      </w:r>
    </w:p>
    <w:p w14:paraId="248D2300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6</w:t>
      </w:r>
      <w:r>
        <w:rPr>
          <w:rFonts w:ascii="宋体" w:hAnsi="宋体" w:eastAsia="宋体" w:cs="宋体"/>
          <w:sz w:val="21"/>
          <w:szCs w:val="21"/>
          <w:lang w:eastAsia="zh-CN"/>
        </w:rPr>
        <w:t>．北京琉璃制品厂存在历史悠久的主要影响因素是（</w:t>
      </w:r>
      <w:r>
        <w:rPr>
          <w:sz w:val="21"/>
          <w:szCs w:val="21"/>
          <w:lang w:eastAsia="zh-CN"/>
        </w:rPr>
        <w:t xml:space="preserve"> </w:t>
      </w:r>
      <w:r>
        <w:rPr>
          <w:rFonts w:ascii="宋体" w:hAnsi="宋体" w:eastAsia="宋体" w:cs="宋体"/>
          <w:sz w:val="21"/>
          <w:szCs w:val="21"/>
          <w:lang w:eastAsia="zh-CN"/>
        </w:rPr>
        <w:t>）</w:t>
      </w:r>
    </w:p>
    <w:p w14:paraId="59414548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A.</w:t>
      </w:r>
      <w:r>
        <w:rPr>
          <w:rFonts w:ascii="宋体" w:hAnsi="宋体" w:eastAsia="宋体" w:cs="宋体"/>
          <w:sz w:val="21"/>
          <w:szCs w:val="21"/>
          <w:lang w:eastAsia="zh-CN"/>
        </w:rPr>
        <w:t>原料来源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</w:t>
      </w:r>
      <w:r>
        <w:rPr>
          <w:sz w:val="21"/>
          <w:szCs w:val="21"/>
          <w:lang w:eastAsia="zh-CN"/>
        </w:rPr>
        <w:t>B.</w:t>
      </w:r>
      <w:r>
        <w:rPr>
          <w:rFonts w:ascii="宋体" w:hAnsi="宋体" w:eastAsia="宋体" w:cs="宋体"/>
          <w:sz w:val="21"/>
          <w:szCs w:val="21"/>
          <w:lang w:eastAsia="zh-CN"/>
        </w:rPr>
        <w:t>交通优势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</w:t>
      </w:r>
      <w:r>
        <w:rPr>
          <w:sz w:val="21"/>
          <w:szCs w:val="21"/>
          <w:lang w:eastAsia="zh-CN"/>
        </w:rPr>
        <w:t>C.</w:t>
      </w:r>
      <w:r>
        <w:rPr>
          <w:rFonts w:ascii="宋体" w:hAnsi="宋体" w:eastAsia="宋体" w:cs="宋体"/>
          <w:sz w:val="21"/>
          <w:szCs w:val="21"/>
          <w:lang w:eastAsia="zh-CN"/>
        </w:rPr>
        <w:t>市场需求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</w:t>
      </w:r>
      <w:r>
        <w:rPr>
          <w:sz w:val="21"/>
          <w:szCs w:val="21"/>
          <w:lang w:eastAsia="zh-CN"/>
        </w:rPr>
        <w:t>D.</w:t>
      </w:r>
      <w:r>
        <w:rPr>
          <w:rFonts w:ascii="宋体" w:hAnsi="宋体" w:eastAsia="宋体" w:cs="宋体"/>
          <w:sz w:val="21"/>
          <w:szCs w:val="21"/>
          <w:lang w:eastAsia="zh-CN"/>
        </w:rPr>
        <w:t>技术先进</w:t>
      </w:r>
    </w:p>
    <w:p w14:paraId="5887E10F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7</w:t>
      </w:r>
      <w:r>
        <w:rPr>
          <w:rFonts w:ascii="宋体" w:hAnsi="宋体" w:eastAsia="宋体" w:cs="宋体"/>
          <w:sz w:val="21"/>
          <w:szCs w:val="21"/>
          <w:lang w:eastAsia="zh-CN"/>
        </w:rPr>
        <w:t>．北京市建设琉璃文化创意产业园主要是为了（</w:t>
      </w:r>
      <w:r>
        <w:rPr>
          <w:sz w:val="21"/>
          <w:szCs w:val="21"/>
          <w:lang w:eastAsia="zh-CN"/>
        </w:rPr>
        <w:t xml:space="preserve"> </w:t>
      </w:r>
      <w:r>
        <w:rPr>
          <w:rFonts w:ascii="宋体" w:hAnsi="宋体" w:eastAsia="宋体" w:cs="宋体"/>
          <w:sz w:val="21"/>
          <w:szCs w:val="21"/>
          <w:lang w:eastAsia="zh-CN"/>
        </w:rPr>
        <w:t>）</w:t>
      </w:r>
    </w:p>
    <w:p w14:paraId="4FDB1825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A.</w:t>
      </w:r>
      <w:r>
        <w:rPr>
          <w:rFonts w:ascii="宋体" w:hAnsi="宋体" w:eastAsia="宋体" w:cs="宋体"/>
          <w:sz w:val="21"/>
          <w:szCs w:val="21"/>
          <w:lang w:eastAsia="zh-CN"/>
        </w:rPr>
        <w:t>满足市场大规模琉璃制品需求</w:t>
      </w:r>
    </w:p>
    <w:p w14:paraId="456D2A0B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B.</w:t>
      </w:r>
      <w:r>
        <w:rPr>
          <w:rFonts w:ascii="宋体" w:hAnsi="宋体" w:eastAsia="宋体" w:cs="宋体"/>
          <w:sz w:val="21"/>
          <w:szCs w:val="21"/>
          <w:lang w:eastAsia="zh-CN"/>
        </w:rPr>
        <w:t>保护文化遗产，发展相关产业</w:t>
      </w:r>
    </w:p>
    <w:p w14:paraId="0204F3FA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C.</w:t>
      </w:r>
      <w:r>
        <w:rPr>
          <w:rFonts w:ascii="宋体" w:hAnsi="宋体" w:eastAsia="宋体" w:cs="宋体"/>
          <w:sz w:val="21"/>
          <w:szCs w:val="21"/>
          <w:lang w:eastAsia="zh-CN"/>
        </w:rPr>
        <w:t>发展特色民宿、高端化工产业</w:t>
      </w:r>
    </w:p>
    <w:p w14:paraId="5D54E4B8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D.</w:t>
      </w:r>
      <w:r>
        <w:rPr>
          <w:rFonts w:ascii="宋体" w:hAnsi="宋体" w:eastAsia="宋体" w:cs="宋体"/>
          <w:sz w:val="21"/>
          <w:szCs w:val="21"/>
          <w:lang w:eastAsia="zh-CN"/>
        </w:rPr>
        <w:t>举办冬夏季奥运会相关项目</w:t>
      </w:r>
    </w:p>
    <w:p w14:paraId="5D987C4B">
      <w:pPr>
        <w:spacing w:line="360" w:lineRule="auto"/>
        <w:rPr>
          <w:sz w:val="21"/>
          <w:szCs w:val="21"/>
        </w:rPr>
      </w:pPr>
      <w:r>
        <w:rPr>
          <w:rFonts w:ascii="楷体" w:hAnsi="楷体" w:eastAsia="楷体" w:cs="楷体"/>
          <w:sz w:val="21"/>
          <w:szCs w:val="21"/>
          <w:lang w:eastAsia="zh-CN"/>
        </w:rPr>
        <w:t>新疆维吾尔自治区棉花总产、单产、调出量连续27年稳居全国第一。新疆棉花科技创新能力不断提升，棉纺等下游产业实现快速发展，但印染环节薄弱，严重制约新疆做大做强纺织、服装全产业链。新疆阿拉尔市从上海引进新型染色工艺，建设一条5000吨新型染色工艺示范项目。下图为传统染色工艺与新型染色工艺对比示意图。</w:t>
      </w:r>
      <w:r>
        <w:rPr>
          <w:rFonts w:ascii="楷体" w:hAnsi="楷体" w:eastAsia="楷体" w:cs="楷体"/>
          <w:sz w:val="21"/>
          <w:szCs w:val="21"/>
        </w:rPr>
        <w:t>读图，完成下面小题。</w:t>
      </w:r>
    </w:p>
    <w:p w14:paraId="47F7B7CD">
      <w:pPr>
        <w:spacing w:line="360" w:lineRule="auto"/>
        <w:jc w:val="center"/>
        <w:rPr>
          <w:sz w:val="21"/>
          <w:szCs w:val="21"/>
        </w:rPr>
      </w:pPr>
      <w:r>
        <w:rPr>
          <w:sz w:val="21"/>
          <w:szCs w:val="21"/>
          <w:lang w:eastAsia="zh-CN"/>
        </w:rPr>
        <w:drawing>
          <wp:inline distT="0" distB="0" distL="114300" distR="114300">
            <wp:extent cx="3866515" cy="1297940"/>
            <wp:effectExtent l="0" t="0" r="635" b="16510"/>
            <wp:docPr id="100002" name="图片 100002" descr="www.xiangpi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 descr="www.xiangpi.com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66515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F3476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8</w:t>
      </w:r>
      <w:r>
        <w:rPr>
          <w:rFonts w:ascii="宋体" w:hAnsi="宋体" w:eastAsia="宋体" w:cs="宋体"/>
          <w:sz w:val="21"/>
          <w:szCs w:val="21"/>
          <w:lang w:eastAsia="zh-CN"/>
        </w:rPr>
        <w:t>．与传统染色工艺相比，新型染色工艺的优势是（</w:t>
      </w:r>
      <w:r>
        <w:rPr>
          <w:sz w:val="21"/>
          <w:szCs w:val="21"/>
          <w:lang w:eastAsia="zh-CN"/>
        </w:rPr>
        <w:t xml:space="preserve"> </w:t>
      </w:r>
      <w:r>
        <w:rPr>
          <w:rFonts w:ascii="宋体" w:hAnsi="宋体" w:eastAsia="宋体" w:cs="宋体"/>
          <w:sz w:val="21"/>
          <w:szCs w:val="21"/>
          <w:lang w:eastAsia="zh-CN"/>
        </w:rPr>
        <w:t>）</w:t>
      </w:r>
    </w:p>
    <w:p w14:paraId="54173EF3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A.</w:t>
      </w:r>
      <w:r>
        <w:rPr>
          <w:rFonts w:ascii="宋体" w:hAnsi="宋体" w:eastAsia="宋体" w:cs="宋体"/>
          <w:sz w:val="21"/>
          <w:szCs w:val="21"/>
          <w:lang w:eastAsia="zh-CN"/>
        </w:rPr>
        <w:t>实现废弃物零排放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 </w:t>
      </w:r>
      <w:r>
        <w:rPr>
          <w:sz w:val="21"/>
          <w:szCs w:val="21"/>
          <w:lang w:eastAsia="zh-CN"/>
        </w:rPr>
        <w:t>B.</w:t>
      </w:r>
      <w:r>
        <w:rPr>
          <w:rFonts w:ascii="宋体" w:hAnsi="宋体" w:eastAsia="宋体" w:cs="宋体"/>
          <w:sz w:val="21"/>
          <w:szCs w:val="21"/>
          <w:lang w:eastAsia="zh-CN"/>
        </w:rPr>
        <w:t>提升废弃物利用率</w:t>
      </w:r>
    </w:p>
    <w:p w14:paraId="46D76D3C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C.</w:t>
      </w:r>
      <w:r>
        <w:rPr>
          <w:rFonts w:ascii="宋体" w:hAnsi="宋体" w:eastAsia="宋体" w:cs="宋体"/>
          <w:sz w:val="21"/>
          <w:szCs w:val="21"/>
          <w:lang w:eastAsia="zh-CN"/>
        </w:rPr>
        <w:t>提高了产品的质量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 </w:t>
      </w:r>
      <w:r>
        <w:rPr>
          <w:sz w:val="21"/>
          <w:szCs w:val="21"/>
          <w:lang w:eastAsia="zh-CN"/>
        </w:rPr>
        <w:t>D.</w:t>
      </w:r>
      <w:r>
        <w:rPr>
          <w:rFonts w:ascii="宋体" w:hAnsi="宋体" w:eastAsia="宋体" w:cs="宋体"/>
          <w:sz w:val="21"/>
          <w:szCs w:val="21"/>
          <w:lang w:eastAsia="zh-CN"/>
        </w:rPr>
        <w:t>简化生产工艺流程</w:t>
      </w:r>
    </w:p>
    <w:p w14:paraId="73EB432B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9</w:t>
      </w:r>
      <w:r>
        <w:rPr>
          <w:rFonts w:ascii="宋体" w:hAnsi="宋体" w:eastAsia="宋体" w:cs="宋体"/>
          <w:sz w:val="21"/>
          <w:szCs w:val="21"/>
          <w:lang w:eastAsia="zh-CN"/>
        </w:rPr>
        <w:t>．制约新疆传统印染工业发展的主要因素是（</w:t>
      </w:r>
      <w:r>
        <w:rPr>
          <w:sz w:val="21"/>
          <w:szCs w:val="21"/>
          <w:lang w:eastAsia="zh-CN"/>
        </w:rPr>
        <w:t xml:space="preserve"> </w:t>
      </w:r>
      <w:r>
        <w:rPr>
          <w:rFonts w:ascii="宋体" w:hAnsi="宋体" w:eastAsia="宋体" w:cs="宋体"/>
          <w:sz w:val="21"/>
          <w:szCs w:val="21"/>
          <w:lang w:eastAsia="zh-CN"/>
        </w:rPr>
        <w:t>）</w:t>
      </w:r>
    </w:p>
    <w:p w14:paraId="0F59586B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A.</w:t>
      </w:r>
      <w:r>
        <w:rPr>
          <w:rFonts w:ascii="宋体" w:hAnsi="宋体" w:eastAsia="宋体" w:cs="宋体"/>
          <w:sz w:val="21"/>
          <w:szCs w:val="21"/>
          <w:lang w:eastAsia="zh-CN"/>
        </w:rPr>
        <w:t>技术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</w:t>
      </w:r>
      <w:r>
        <w:rPr>
          <w:sz w:val="21"/>
          <w:szCs w:val="21"/>
          <w:lang w:eastAsia="zh-CN"/>
        </w:rPr>
        <w:t>B.</w:t>
      </w:r>
      <w:r>
        <w:rPr>
          <w:rFonts w:ascii="宋体" w:hAnsi="宋体" w:eastAsia="宋体" w:cs="宋体"/>
          <w:sz w:val="21"/>
          <w:szCs w:val="21"/>
          <w:lang w:eastAsia="zh-CN"/>
        </w:rPr>
        <w:t>资金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</w:t>
      </w:r>
      <w:r>
        <w:rPr>
          <w:sz w:val="21"/>
          <w:szCs w:val="21"/>
          <w:lang w:eastAsia="zh-CN"/>
        </w:rPr>
        <w:t>C.</w:t>
      </w:r>
      <w:r>
        <w:rPr>
          <w:rFonts w:ascii="宋体" w:hAnsi="宋体" w:eastAsia="宋体" w:cs="宋体"/>
          <w:sz w:val="21"/>
          <w:szCs w:val="21"/>
          <w:lang w:eastAsia="zh-CN"/>
        </w:rPr>
        <w:t>水源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</w:t>
      </w:r>
      <w:r>
        <w:rPr>
          <w:sz w:val="21"/>
          <w:szCs w:val="21"/>
          <w:lang w:eastAsia="zh-CN"/>
        </w:rPr>
        <w:t>D.</w:t>
      </w:r>
      <w:r>
        <w:rPr>
          <w:rFonts w:ascii="宋体" w:hAnsi="宋体" w:eastAsia="宋体" w:cs="宋体"/>
          <w:sz w:val="21"/>
          <w:szCs w:val="21"/>
          <w:lang w:eastAsia="zh-CN"/>
        </w:rPr>
        <w:t>人才</w:t>
      </w:r>
    </w:p>
    <w:p w14:paraId="1289289C">
      <w:pPr>
        <w:spacing w:line="360" w:lineRule="auto"/>
        <w:rPr>
          <w:sz w:val="21"/>
          <w:szCs w:val="21"/>
          <w:lang w:eastAsia="zh-CN"/>
        </w:rPr>
      </w:pPr>
      <w:r>
        <w:rPr>
          <w:rFonts w:ascii="楷体" w:hAnsi="楷体" w:eastAsia="楷体" w:cs="楷体"/>
          <w:sz w:val="21"/>
          <w:szCs w:val="21"/>
          <w:lang w:eastAsia="zh-CN"/>
        </w:rPr>
        <w:t>“灯塔工厂”被誉为世界上最先进的工厂，代表当今全球制造业领域智能制造和数字化最高水平。2023年1月13日公布了最新一批灯塔工厂，中国累计有50家工厂上榜，主要集中在家用电器领域如海尔、美的等品牌。下图示意灯塔工厂分布所在国家和数量。据此完成下面小题。</w:t>
      </w:r>
    </w:p>
    <w:p w14:paraId="6BF37551">
      <w:pPr>
        <w:spacing w:line="360" w:lineRule="auto"/>
        <w:jc w:val="center"/>
        <w:rPr>
          <w:sz w:val="21"/>
          <w:szCs w:val="21"/>
        </w:rPr>
      </w:pPr>
      <w:r>
        <w:rPr>
          <w:sz w:val="21"/>
          <w:szCs w:val="21"/>
          <w:lang w:eastAsia="zh-CN"/>
        </w:rPr>
        <w:drawing>
          <wp:inline distT="0" distB="0" distL="114300" distR="114300">
            <wp:extent cx="3347085" cy="1189990"/>
            <wp:effectExtent l="0" t="0" r="5715" b="10160"/>
            <wp:docPr id="100003" name="图片 100003" descr="www.xiangpi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www.xiangpi.com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47085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3569C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10</w:t>
      </w:r>
      <w:r>
        <w:rPr>
          <w:rFonts w:ascii="宋体" w:hAnsi="宋体" w:eastAsia="宋体" w:cs="宋体"/>
          <w:sz w:val="21"/>
          <w:szCs w:val="21"/>
          <w:lang w:eastAsia="zh-CN"/>
        </w:rPr>
        <w:t>．图中</w:t>
      </w:r>
      <w:r>
        <w:rPr>
          <w:sz w:val="21"/>
          <w:szCs w:val="21"/>
          <w:lang w:eastAsia="zh-CN"/>
        </w:rPr>
        <w:t>“</w:t>
      </w:r>
      <w:r>
        <w:rPr>
          <w:rFonts w:ascii="宋体" w:hAnsi="宋体" w:eastAsia="宋体" w:cs="宋体"/>
          <w:sz w:val="21"/>
          <w:szCs w:val="21"/>
          <w:lang w:eastAsia="zh-CN"/>
        </w:rPr>
        <w:t>灯塔工厂</w:t>
      </w:r>
      <w:r>
        <w:rPr>
          <w:sz w:val="21"/>
          <w:szCs w:val="21"/>
          <w:lang w:eastAsia="zh-CN"/>
        </w:rPr>
        <w:t>”</w:t>
      </w:r>
      <w:r>
        <w:rPr>
          <w:rFonts w:ascii="宋体" w:hAnsi="宋体" w:eastAsia="宋体" w:cs="宋体"/>
          <w:sz w:val="21"/>
          <w:szCs w:val="21"/>
          <w:lang w:eastAsia="zh-CN"/>
        </w:rPr>
        <w:t>（</w:t>
      </w:r>
      <w:r>
        <w:rPr>
          <w:sz w:val="21"/>
          <w:szCs w:val="21"/>
          <w:lang w:eastAsia="zh-CN"/>
        </w:rPr>
        <w:t xml:space="preserve"> </w:t>
      </w:r>
      <w:r>
        <w:rPr>
          <w:rFonts w:ascii="宋体" w:hAnsi="宋体" w:eastAsia="宋体" w:cs="宋体"/>
          <w:sz w:val="21"/>
          <w:szCs w:val="21"/>
          <w:lang w:eastAsia="zh-CN"/>
        </w:rPr>
        <w:t>）</w:t>
      </w:r>
    </w:p>
    <w:p w14:paraId="339D8A21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A.</w:t>
      </w:r>
      <w:r>
        <w:rPr>
          <w:rFonts w:ascii="宋体" w:hAnsi="宋体" w:eastAsia="宋体" w:cs="宋体"/>
          <w:sz w:val="21"/>
          <w:szCs w:val="21"/>
          <w:lang w:eastAsia="zh-CN"/>
        </w:rPr>
        <w:t>集中在中纬度、高纬度地区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</w:t>
      </w:r>
      <w:r>
        <w:rPr>
          <w:sz w:val="21"/>
          <w:szCs w:val="21"/>
          <w:lang w:eastAsia="zh-CN"/>
        </w:rPr>
        <w:t>B.</w:t>
      </w:r>
      <w:r>
        <w:rPr>
          <w:rFonts w:ascii="宋体" w:hAnsi="宋体" w:eastAsia="宋体" w:cs="宋体"/>
          <w:sz w:val="21"/>
          <w:szCs w:val="21"/>
          <w:lang w:eastAsia="zh-CN"/>
        </w:rPr>
        <w:t>全部为高新技术产业领域</w:t>
      </w:r>
    </w:p>
    <w:p w14:paraId="2C567B8B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C.</w:t>
      </w:r>
      <w:r>
        <w:rPr>
          <w:rFonts w:ascii="宋体" w:hAnsi="宋体" w:eastAsia="宋体" w:cs="宋体"/>
          <w:sz w:val="21"/>
          <w:szCs w:val="21"/>
          <w:lang w:eastAsia="zh-CN"/>
        </w:rPr>
        <w:t>与地价、劳动力成本正相关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</w:t>
      </w:r>
      <w:r>
        <w:rPr>
          <w:sz w:val="21"/>
          <w:szCs w:val="21"/>
          <w:lang w:eastAsia="zh-CN"/>
        </w:rPr>
        <w:t>D.</w:t>
      </w:r>
      <w:r>
        <w:rPr>
          <w:rFonts w:ascii="宋体" w:hAnsi="宋体" w:eastAsia="宋体" w:cs="宋体"/>
          <w:sz w:val="21"/>
          <w:szCs w:val="21"/>
          <w:lang w:eastAsia="zh-CN"/>
        </w:rPr>
        <w:t>与基础设施、科技正相关</w:t>
      </w:r>
    </w:p>
    <w:p w14:paraId="43961BB6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11</w:t>
      </w:r>
      <w:r>
        <w:rPr>
          <w:rFonts w:ascii="宋体" w:hAnsi="宋体" w:eastAsia="宋体" w:cs="宋体"/>
          <w:sz w:val="21"/>
          <w:szCs w:val="21"/>
          <w:lang w:eastAsia="zh-CN"/>
        </w:rPr>
        <w:t>．中国的</w:t>
      </w:r>
      <w:r>
        <w:rPr>
          <w:sz w:val="21"/>
          <w:szCs w:val="21"/>
          <w:lang w:eastAsia="zh-CN"/>
        </w:rPr>
        <w:t>“</w:t>
      </w:r>
      <w:r>
        <w:rPr>
          <w:rFonts w:ascii="宋体" w:hAnsi="宋体" w:eastAsia="宋体" w:cs="宋体"/>
          <w:sz w:val="21"/>
          <w:szCs w:val="21"/>
          <w:lang w:eastAsia="zh-CN"/>
        </w:rPr>
        <w:t>灯塔工厂</w:t>
      </w:r>
      <w:r>
        <w:rPr>
          <w:sz w:val="21"/>
          <w:szCs w:val="21"/>
          <w:lang w:eastAsia="zh-CN"/>
        </w:rPr>
        <w:t>”</w:t>
      </w:r>
      <w:r>
        <w:rPr>
          <w:rFonts w:ascii="宋体" w:hAnsi="宋体" w:eastAsia="宋体" w:cs="宋体"/>
          <w:sz w:val="21"/>
          <w:szCs w:val="21"/>
          <w:lang w:eastAsia="zh-CN"/>
        </w:rPr>
        <w:t>与德国和美国两国相比（</w:t>
      </w:r>
      <w:r>
        <w:rPr>
          <w:sz w:val="21"/>
          <w:szCs w:val="21"/>
          <w:lang w:eastAsia="zh-CN"/>
        </w:rPr>
        <w:t xml:space="preserve"> </w:t>
      </w:r>
      <w:r>
        <w:rPr>
          <w:rFonts w:ascii="宋体" w:hAnsi="宋体" w:eastAsia="宋体" w:cs="宋体"/>
          <w:sz w:val="21"/>
          <w:szCs w:val="21"/>
          <w:lang w:eastAsia="zh-CN"/>
        </w:rPr>
        <w:t>）</w:t>
      </w:r>
    </w:p>
    <w:p w14:paraId="51C28336">
      <w:pPr>
        <w:spacing w:line="360" w:lineRule="auto"/>
        <w:rPr>
          <w:sz w:val="21"/>
          <w:szCs w:val="21"/>
          <w:lang w:eastAsia="zh-CN"/>
        </w:rPr>
      </w:pPr>
      <w:r>
        <w:rPr>
          <w:rFonts w:ascii="Cambria Math" w:hAnsi="Cambria Math" w:eastAsia="Cambria Math" w:cs="Cambria Math"/>
          <w:sz w:val="21"/>
          <w:szCs w:val="21"/>
          <w:lang w:eastAsia="zh-CN"/>
        </w:rPr>
        <w:t>①</w:t>
      </w:r>
      <w:r>
        <w:rPr>
          <w:rFonts w:ascii="宋体" w:hAnsi="宋体" w:eastAsia="宋体" w:cs="宋体"/>
          <w:sz w:val="21"/>
          <w:szCs w:val="21"/>
          <w:lang w:eastAsia="zh-CN"/>
        </w:rPr>
        <w:t>智能制造发展迅速</w:t>
      </w:r>
      <w:r>
        <w:rPr>
          <w:sz w:val="21"/>
          <w:szCs w:val="21"/>
          <w:lang w:eastAsia="zh-CN"/>
        </w:rPr>
        <w:t xml:space="preserve"> </w:t>
      </w:r>
      <w:r>
        <w:rPr>
          <w:rFonts w:hint="eastAsia" w:eastAsia="宋体"/>
          <w:sz w:val="21"/>
          <w:szCs w:val="21"/>
          <w:lang w:eastAsia="zh-CN"/>
        </w:rPr>
        <w:t xml:space="preserve"> </w:t>
      </w:r>
      <w:r>
        <w:rPr>
          <w:rFonts w:ascii="Cambria Math" w:hAnsi="Cambria Math" w:eastAsia="Cambria Math" w:cs="Cambria Math"/>
          <w:sz w:val="21"/>
          <w:szCs w:val="21"/>
          <w:lang w:eastAsia="zh-CN"/>
        </w:rPr>
        <w:t>②</w:t>
      </w:r>
      <w:r>
        <w:rPr>
          <w:rFonts w:ascii="宋体" w:hAnsi="宋体" w:eastAsia="宋体" w:cs="宋体"/>
          <w:sz w:val="21"/>
          <w:szCs w:val="21"/>
          <w:lang w:eastAsia="zh-CN"/>
        </w:rPr>
        <w:t>尖端技术大幅领先</w:t>
      </w:r>
      <w:r>
        <w:rPr>
          <w:sz w:val="21"/>
          <w:szCs w:val="21"/>
          <w:lang w:eastAsia="zh-CN"/>
        </w:rPr>
        <w:t xml:space="preserve"> </w:t>
      </w:r>
      <w:r>
        <w:rPr>
          <w:rFonts w:hint="eastAsia" w:eastAsia="宋体"/>
          <w:sz w:val="21"/>
          <w:szCs w:val="21"/>
          <w:lang w:eastAsia="zh-CN"/>
        </w:rPr>
        <w:t xml:space="preserve">  </w:t>
      </w:r>
      <w:r>
        <w:rPr>
          <w:rFonts w:ascii="Cambria Math" w:hAnsi="Cambria Math" w:eastAsia="Cambria Math" w:cs="Cambria Math"/>
          <w:sz w:val="21"/>
          <w:szCs w:val="21"/>
          <w:lang w:eastAsia="zh-CN"/>
        </w:rPr>
        <w:t>③</w:t>
      </w:r>
      <w:r>
        <w:rPr>
          <w:rFonts w:ascii="宋体" w:hAnsi="宋体" w:eastAsia="宋体" w:cs="宋体"/>
          <w:sz w:val="21"/>
          <w:szCs w:val="21"/>
          <w:lang w:eastAsia="zh-CN"/>
        </w:rPr>
        <w:t>多为高耗能的企业</w:t>
      </w:r>
      <w:r>
        <w:rPr>
          <w:sz w:val="21"/>
          <w:szCs w:val="21"/>
          <w:lang w:eastAsia="zh-CN"/>
        </w:rPr>
        <w:t xml:space="preserve"> </w:t>
      </w:r>
      <w:r>
        <w:rPr>
          <w:rFonts w:hint="eastAsia" w:eastAsia="宋体"/>
          <w:sz w:val="21"/>
          <w:szCs w:val="21"/>
          <w:lang w:eastAsia="zh-CN"/>
        </w:rPr>
        <w:t xml:space="preserve"> </w:t>
      </w:r>
      <w:r>
        <w:rPr>
          <w:rFonts w:ascii="Cambria Math" w:hAnsi="Cambria Math" w:eastAsia="Cambria Math" w:cs="Cambria Math"/>
          <w:sz w:val="21"/>
          <w:szCs w:val="21"/>
          <w:lang w:eastAsia="zh-CN"/>
        </w:rPr>
        <w:t>④</w:t>
      </w:r>
      <w:r>
        <w:rPr>
          <w:rFonts w:ascii="宋体" w:hAnsi="宋体" w:eastAsia="宋体" w:cs="宋体"/>
          <w:sz w:val="21"/>
          <w:szCs w:val="21"/>
          <w:lang w:eastAsia="zh-CN"/>
        </w:rPr>
        <w:t>附加值仍有待提升</w:t>
      </w:r>
      <w:r>
        <w:rPr>
          <w:sz w:val="21"/>
          <w:szCs w:val="21"/>
          <w:lang w:eastAsia="zh-CN"/>
        </w:rPr>
        <w:t xml:space="preserve"> </w:t>
      </w:r>
    </w:p>
    <w:p w14:paraId="5BEE6CCC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A.</w:t>
      </w:r>
      <w:r>
        <w:rPr>
          <w:rFonts w:ascii="Cambria Math" w:hAnsi="Cambria Math" w:eastAsia="Cambria Math" w:cs="Cambria Math"/>
          <w:sz w:val="21"/>
          <w:szCs w:val="21"/>
        </w:rPr>
        <w:t>①②</w:t>
      </w:r>
      <w:r>
        <w:rPr>
          <w:rFonts w:hint="eastAsia" w:ascii="Cambria Math" w:hAnsi="Cambria Math" w:eastAsia="宋体" w:cs="Cambria Math"/>
          <w:sz w:val="21"/>
          <w:szCs w:val="21"/>
          <w:lang w:eastAsia="zh-CN"/>
        </w:rPr>
        <w:t xml:space="preserve">               </w:t>
      </w:r>
      <w:r>
        <w:rPr>
          <w:sz w:val="21"/>
          <w:szCs w:val="21"/>
        </w:rPr>
        <w:t>B.</w:t>
      </w:r>
      <w:r>
        <w:rPr>
          <w:rFonts w:ascii="Cambria Math" w:hAnsi="Cambria Math" w:eastAsia="Cambria Math" w:cs="Cambria Math"/>
          <w:sz w:val="21"/>
          <w:szCs w:val="21"/>
        </w:rPr>
        <w:t>①④</w:t>
      </w:r>
      <w:r>
        <w:rPr>
          <w:rFonts w:hint="eastAsia" w:ascii="Cambria Math" w:hAnsi="Cambria Math" w:eastAsia="宋体" w:cs="Cambria Math"/>
          <w:sz w:val="21"/>
          <w:szCs w:val="21"/>
          <w:lang w:eastAsia="zh-CN"/>
        </w:rPr>
        <w:t xml:space="preserve">           </w:t>
      </w:r>
      <w:r>
        <w:rPr>
          <w:sz w:val="21"/>
          <w:szCs w:val="21"/>
        </w:rPr>
        <w:t>C.</w:t>
      </w:r>
      <w:r>
        <w:rPr>
          <w:rFonts w:ascii="Cambria Math" w:hAnsi="Cambria Math" w:eastAsia="Cambria Math" w:cs="Cambria Math"/>
          <w:sz w:val="21"/>
          <w:szCs w:val="21"/>
        </w:rPr>
        <w:t>②③</w:t>
      </w:r>
      <w:r>
        <w:rPr>
          <w:rFonts w:hint="eastAsia" w:ascii="Cambria Math" w:hAnsi="Cambria Math" w:eastAsia="宋体" w:cs="Cambria Math"/>
          <w:sz w:val="21"/>
          <w:szCs w:val="21"/>
          <w:lang w:eastAsia="zh-CN"/>
        </w:rPr>
        <w:t xml:space="preserve">            </w:t>
      </w:r>
      <w:r>
        <w:rPr>
          <w:sz w:val="21"/>
          <w:szCs w:val="21"/>
        </w:rPr>
        <w:t>D.</w:t>
      </w:r>
      <w:r>
        <w:rPr>
          <w:rFonts w:ascii="Cambria Math" w:hAnsi="Cambria Math" w:eastAsia="Cambria Math" w:cs="Cambria Math"/>
          <w:sz w:val="21"/>
          <w:szCs w:val="21"/>
        </w:rPr>
        <w:t>③④</w:t>
      </w:r>
    </w:p>
    <w:p w14:paraId="2C1EC067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12</w:t>
      </w:r>
      <w:r>
        <w:rPr>
          <w:rFonts w:ascii="宋体" w:hAnsi="宋体" w:eastAsia="宋体" w:cs="宋体"/>
          <w:sz w:val="21"/>
          <w:szCs w:val="21"/>
          <w:lang w:eastAsia="zh-CN"/>
        </w:rPr>
        <w:t>．据材料推测，我国制造业发展（</w:t>
      </w:r>
      <w:r>
        <w:rPr>
          <w:sz w:val="21"/>
          <w:szCs w:val="21"/>
          <w:lang w:eastAsia="zh-CN"/>
        </w:rPr>
        <w:t xml:space="preserve"> </w:t>
      </w:r>
      <w:r>
        <w:rPr>
          <w:rFonts w:ascii="宋体" w:hAnsi="宋体" w:eastAsia="宋体" w:cs="宋体"/>
          <w:sz w:val="21"/>
          <w:szCs w:val="21"/>
          <w:lang w:eastAsia="zh-CN"/>
        </w:rPr>
        <w:t>）</w:t>
      </w:r>
    </w:p>
    <w:p w14:paraId="0F2D5C2C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A.</w:t>
      </w:r>
      <w:r>
        <w:rPr>
          <w:rFonts w:ascii="宋体" w:hAnsi="宋体" w:eastAsia="宋体" w:cs="宋体"/>
          <w:sz w:val="21"/>
          <w:szCs w:val="21"/>
          <w:lang w:eastAsia="zh-CN"/>
        </w:rPr>
        <w:t>已全面完成了产业转型升级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</w:t>
      </w:r>
      <w:r>
        <w:rPr>
          <w:sz w:val="21"/>
          <w:szCs w:val="21"/>
          <w:lang w:eastAsia="zh-CN"/>
        </w:rPr>
        <w:t>B.</w:t>
      </w:r>
      <w:r>
        <w:rPr>
          <w:rFonts w:ascii="宋体" w:hAnsi="宋体" w:eastAsia="宋体" w:cs="宋体"/>
          <w:sz w:val="21"/>
          <w:szCs w:val="21"/>
          <w:lang w:eastAsia="zh-CN"/>
        </w:rPr>
        <w:t>应重点发展资金密集型产业</w:t>
      </w:r>
    </w:p>
    <w:p w14:paraId="6A57C21B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C.</w:t>
      </w:r>
      <w:r>
        <w:rPr>
          <w:rFonts w:ascii="宋体" w:hAnsi="宋体" w:eastAsia="宋体" w:cs="宋体"/>
          <w:sz w:val="21"/>
          <w:szCs w:val="21"/>
          <w:lang w:eastAsia="zh-CN"/>
        </w:rPr>
        <w:t>应加强本国制造业品牌培育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</w:t>
      </w:r>
      <w:r>
        <w:rPr>
          <w:sz w:val="21"/>
          <w:szCs w:val="21"/>
          <w:lang w:eastAsia="zh-CN"/>
        </w:rPr>
        <w:t>D.</w:t>
      </w:r>
      <w:r>
        <w:rPr>
          <w:rFonts w:ascii="宋体" w:hAnsi="宋体" w:eastAsia="宋体" w:cs="宋体"/>
          <w:sz w:val="21"/>
          <w:szCs w:val="21"/>
          <w:lang w:eastAsia="zh-CN"/>
        </w:rPr>
        <w:t>应继续增加产业劳动力数量</w:t>
      </w:r>
    </w:p>
    <w:p w14:paraId="4ABE40A8">
      <w:pPr>
        <w:spacing w:line="360" w:lineRule="auto"/>
        <w:jc w:val="center"/>
        <w:rPr>
          <w:sz w:val="21"/>
          <w:szCs w:val="21"/>
          <w:lang w:eastAsia="zh-CN"/>
        </w:rPr>
      </w:pPr>
      <w:r>
        <w:rPr>
          <w:rFonts w:ascii="楷体" w:hAnsi="楷体" w:eastAsia="楷体" w:cs="楷体"/>
          <w:sz w:val="21"/>
          <w:szCs w:val="21"/>
          <w:lang w:eastAsia="zh-CN"/>
        </w:rPr>
        <w:t>葡萄牙地处欧洲的西南部，南隔直布罗陀海峡与北非棉产区相望。葡萄牙纺织工业发达，纺织历史悠久。2006年以来，购买葡萄牙纺织布料的西欧国家明显减少，葡萄牙纺织工业也呈衰退之势，许多纺织企业纷纷转移到巴西等国。下图为葡萄牙纺织工业发展形势图。据此回答下面小题。</w:t>
      </w:r>
      <w:r>
        <w:rPr>
          <w:sz w:val="21"/>
          <w:szCs w:val="21"/>
          <w:lang w:eastAsia="zh-CN"/>
        </w:rPr>
        <w:drawing>
          <wp:inline distT="0" distB="0" distL="114300" distR="114300">
            <wp:extent cx="3502660" cy="739775"/>
            <wp:effectExtent l="0" t="0" r="2540" b="3175"/>
            <wp:docPr id="100004" name="图片 100004" descr="www.xiangpi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www.xiangpi.com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02660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68EE8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13</w:t>
      </w:r>
      <w:r>
        <w:rPr>
          <w:rFonts w:ascii="宋体" w:hAnsi="宋体" w:eastAsia="宋体" w:cs="宋体"/>
          <w:sz w:val="21"/>
          <w:szCs w:val="21"/>
          <w:lang w:eastAsia="zh-CN"/>
        </w:rPr>
        <w:t>．</w:t>
      </w:r>
      <w:r>
        <w:rPr>
          <w:sz w:val="21"/>
          <w:szCs w:val="21"/>
          <w:lang w:eastAsia="zh-CN"/>
        </w:rPr>
        <w:t>2006</w:t>
      </w:r>
      <w:r>
        <w:rPr>
          <w:rFonts w:ascii="宋体" w:hAnsi="宋体" w:eastAsia="宋体" w:cs="宋体"/>
          <w:sz w:val="21"/>
          <w:szCs w:val="21"/>
          <w:lang w:eastAsia="zh-CN"/>
        </w:rPr>
        <w:t>年以来，葡萄牙出口西欧的纺织布料明显减少，主要原因是（</w:t>
      </w:r>
      <w:r>
        <w:rPr>
          <w:sz w:val="21"/>
          <w:szCs w:val="21"/>
          <w:lang w:eastAsia="zh-CN"/>
        </w:rPr>
        <w:t xml:space="preserve"> </w:t>
      </w:r>
      <w:r>
        <w:rPr>
          <w:rFonts w:ascii="宋体" w:hAnsi="宋体" w:eastAsia="宋体" w:cs="宋体"/>
          <w:sz w:val="21"/>
          <w:szCs w:val="21"/>
          <w:lang w:eastAsia="zh-CN"/>
        </w:rPr>
        <w:t>）</w:t>
      </w:r>
    </w:p>
    <w:p w14:paraId="3B179DCC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A.</w:t>
      </w:r>
      <w:r>
        <w:rPr>
          <w:rFonts w:ascii="宋体" w:hAnsi="宋体" w:eastAsia="宋体" w:cs="宋体"/>
          <w:sz w:val="21"/>
          <w:szCs w:val="21"/>
          <w:lang w:eastAsia="zh-CN"/>
        </w:rPr>
        <w:t>市场竞争激烈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</w:t>
      </w:r>
      <w:r>
        <w:rPr>
          <w:sz w:val="21"/>
          <w:szCs w:val="21"/>
          <w:lang w:eastAsia="zh-CN"/>
        </w:rPr>
        <w:t>B.</w:t>
      </w:r>
      <w:r>
        <w:rPr>
          <w:rFonts w:ascii="宋体" w:hAnsi="宋体" w:eastAsia="宋体" w:cs="宋体"/>
          <w:sz w:val="21"/>
          <w:szCs w:val="21"/>
          <w:lang w:eastAsia="zh-CN"/>
        </w:rPr>
        <w:t>棉花大量减产</w:t>
      </w:r>
    </w:p>
    <w:p w14:paraId="6BB606FC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C.</w:t>
      </w:r>
      <w:r>
        <w:rPr>
          <w:rFonts w:ascii="宋体" w:hAnsi="宋体" w:eastAsia="宋体" w:cs="宋体"/>
          <w:sz w:val="21"/>
          <w:szCs w:val="21"/>
          <w:lang w:eastAsia="zh-CN"/>
        </w:rPr>
        <w:t>纺织企业转型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</w:t>
      </w:r>
      <w:r>
        <w:rPr>
          <w:sz w:val="21"/>
          <w:szCs w:val="21"/>
          <w:lang w:eastAsia="zh-CN"/>
        </w:rPr>
        <w:t>D.</w:t>
      </w:r>
      <w:r>
        <w:rPr>
          <w:rFonts w:ascii="宋体" w:hAnsi="宋体" w:eastAsia="宋体" w:cs="宋体"/>
          <w:sz w:val="21"/>
          <w:szCs w:val="21"/>
          <w:lang w:eastAsia="zh-CN"/>
        </w:rPr>
        <w:t>布料品质下降</w:t>
      </w:r>
    </w:p>
    <w:p w14:paraId="4A85E5AD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14</w:t>
      </w:r>
      <w:r>
        <w:rPr>
          <w:rFonts w:ascii="宋体" w:hAnsi="宋体" w:eastAsia="宋体" w:cs="宋体"/>
          <w:sz w:val="21"/>
          <w:szCs w:val="21"/>
          <w:lang w:eastAsia="zh-CN"/>
        </w:rPr>
        <w:t>．葡萄牙纺织企业为增强在西欧国家的市场竞争力，应该（</w:t>
      </w:r>
      <w:r>
        <w:rPr>
          <w:sz w:val="21"/>
          <w:szCs w:val="21"/>
          <w:lang w:eastAsia="zh-CN"/>
        </w:rPr>
        <w:t xml:space="preserve"> </w:t>
      </w:r>
      <w:r>
        <w:rPr>
          <w:rFonts w:ascii="宋体" w:hAnsi="宋体" w:eastAsia="宋体" w:cs="宋体"/>
          <w:sz w:val="21"/>
          <w:szCs w:val="21"/>
          <w:lang w:eastAsia="zh-CN"/>
        </w:rPr>
        <w:t>）</w:t>
      </w:r>
    </w:p>
    <w:p w14:paraId="1A14F8C6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A.</w:t>
      </w:r>
      <w:r>
        <w:rPr>
          <w:rFonts w:ascii="宋体" w:hAnsi="宋体" w:eastAsia="宋体" w:cs="宋体"/>
          <w:sz w:val="21"/>
          <w:szCs w:val="21"/>
          <w:lang w:eastAsia="zh-CN"/>
        </w:rPr>
        <w:t>降低销售价格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  </w:t>
      </w:r>
      <w:r>
        <w:rPr>
          <w:sz w:val="21"/>
          <w:szCs w:val="21"/>
          <w:lang w:eastAsia="zh-CN"/>
        </w:rPr>
        <w:t>B.</w:t>
      </w:r>
      <w:r>
        <w:rPr>
          <w:rFonts w:ascii="宋体" w:hAnsi="宋体" w:eastAsia="宋体" w:cs="宋体"/>
          <w:sz w:val="21"/>
          <w:szCs w:val="21"/>
          <w:lang w:eastAsia="zh-CN"/>
        </w:rPr>
        <w:t>减少布料品种</w:t>
      </w:r>
    </w:p>
    <w:p w14:paraId="35CD0D49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C.</w:t>
      </w:r>
      <w:r>
        <w:rPr>
          <w:rFonts w:ascii="宋体" w:hAnsi="宋体" w:eastAsia="宋体" w:cs="宋体"/>
          <w:sz w:val="21"/>
          <w:szCs w:val="21"/>
          <w:lang w:eastAsia="zh-CN"/>
        </w:rPr>
        <w:t>缩小生产规模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  </w:t>
      </w:r>
      <w:r>
        <w:rPr>
          <w:sz w:val="21"/>
          <w:szCs w:val="21"/>
          <w:lang w:eastAsia="zh-CN"/>
        </w:rPr>
        <w:t>D.</w:t>
      </w:r>
      <w:r>
        <w:rPr>
          <w:rFonts w:ascii="宋体" w:hAnsi="宋体" w:eastAsia="宋体" w:cs="宋体"/>
          <w:sz w:val="21"/>
          <w:szCs w:val="21"/>
          <w:lang w:eastAsia="zh-CN"/>
        </w:rPr>
        <w:t>调整营销策略</w:t>
      </w:r>
    </w:p>
    <w:p w14:paraId="490C4DB4">
      <w:pPr>
        <w:spacing w:line="360" w:lineRule="auto"/>
        <w:rPr>
          <w:sz w:val="21"/>
          <w:szCs w:val="21"/>
        </w:rPr>
      </w:pPr>
      <w:r>
        <w:rPr>
          <w:rFonts w:ascii="楷体" w:hAnsi="楷体" w:eastAsia="楷体" w:cs="楷体"/>
          <w:sz w:val="21"/>
          <w:szCs w:val="21"/>
          <w:lang w:eastAsia="zh-CN"/>
        </w:rPr>
        <w:t>某钢铁厂于19世纪初建在M地；20世纪80年代将炼铁厂从M地迁至N地，炼钢厂仍留在M地，如图所示。该钢铁厂所用的铁矿石一直依赖进口。</w:t>
      </w:r>
      <w:r>
        <w:rPr>
          <w:rFonts w:ascii="楷体" w:hAnsi="楷体" w:eastAsia="楷体" w:cs="楷体"/>
          <w:sz w:val="21"/>
          <w:szCs w:val="21"/>
        </w:rPr>
        <w:t>图中河流可通航。据此完成下面小题。</w:t>
      </w:r>
    </w:p>
    <w:p w14:paraId="5611DD21">
      <w:pPr>
        <w:spacing w:line="360" w:lineRule="auto"/>
        <w:jc w:val="center"/>
        <w:rPr>
          <w:sz w:val="21"/>
          <w:szCs w:val="21"/>
        </w:rPr>
      </w:pPr>
      <w:r>
        <w:rPr>
          <w:sz w:val="21"/>
          <w:szCs w:val="21"/>
          <w:lang w:eastAsia="zh-CN"/>
        </w:rPr>
        <w:drawing>
          <wp:inline distT="0" distB="0" distL="114300" distR="114300">
            <wp:extent cx="1656080" cy="1351915"/>
            <wp:effectExtent l="0" t="0" r="1270" b="635"/>
            <wp:docPr id="100005" name="图片 100005" descr="www.xiangpi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www.xiangpi.com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E81EE">
      <w:pPr>
        <w:spacing w:line="360" w:lineRule="auto"/>
        <w:rPr>
          <w:sz w:val="21"/>
          <w:szCs w:val="21"/>
          <w:lang w:eastAsia="zh-CN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>冶炼一吨钢所需煤和铁矿石量（单位：吨）</w:t>
      </w:r>
    </w:p>
    <w:tbl>
      <w:tblPr>
        <w:tblStyle w:val="4"/>
        <w:tblW w:w="0" w:type="auto"/>
        <w:tblInd w:w="3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4"/>
        <w:gridCol w:w="727"/>
        <w:gridCol w:w="727"/>
        <w:gridCol w:w="727"/>
      </w:tblGrid>
      <w:tr w14:paraId="670275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</w:trPr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429EB9C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 w:val="21"/>
                <w:szCs w:val="21"/>
              </w:rPr>
              <w:t>年份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03E325C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 w:val="21"/>
                <w:szCs w:val="21"/>
              </w:rPr>
              <w:t>1800年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0957F19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 w:val="21"/>
                <w:szCs w:val="21"/>
              </w:rPr>
              <w:t>1900年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7BC5620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 w:val="21"/>
                <w:szCs w:val="21"/>
              </w:rPr>
              <w:t>1985年</w:t>
            </w:r>
          </w:p>
        </w:tc>
      </w:tr>
      <w:tr w14:paraId="369D2C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</w:trPr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2E6F9DC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 w:val="21"/>
                <w:szCs w:val="21"/>
              </w:rPr>
              <w:t>煤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6B23A28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6D64139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27A2A44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 w:val="21"/>
                <w:szCs w:val="21"/>
              </w:rPr>
              <w:t>0.75</w:t>
            </w:r>
          </w:p>
        </w:tc>
      </w:tr>
      <w:tr w14:paraId="3A89EA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</w:trPr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69BDEA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 w:val="21"/>
                <w:szCs w:val="21"/>
              </w:rPr>
              <w:t>铁矿石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1F5B1D8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6309CF3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 w:val="21"/>
                <w:szCs w:val="21"/>
              </w:rPr>
              <w:t>1.8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4B8743B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 w:val="21"/>
                <w:szCs w:val="21"/>
              </w:rPr>
              <w:t>1.3</w:t>
            </w:r>
          </w:p>
        </w:tc>
      </w:tr>
    </w:tbl>
    <w:p w14:paraId="51880D85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15</w:t>
      </w:r>
      <w:r>
        <w:rPr>
          <w:rFonts w:ascii="宋体" w:hAnsi="宋体" w:eastAsia="宋体" w:cs="宋体"/>
          <w:sz w:val="21"/>
          <w:szCs w:val="21"/>
          <w:lang w:eastAsia="zh-CN"/>
        </w:rPr>
        <w:t>．该钢铁厂最初选择建在</w:t>
      </w:r>
      <w:r>
        <w:rPr>
          <w:sz w:val="21"/>
          <w:szCs w:val="21"/>
          <w:lang w:eastAsia="zh-CN"/>
        </w:rPr>
        <w:t>M</w:t>
      </w:r>
      <w:r>
        <w:rPr>
          <w:rFonts w:ascii="宋体" w:hAnsi="宋体" w:eastAsia="宋体" w:cs="宋体"/>
          <w:sz w:val="21"/>
          <w:szCs w:val="21"/>
          <w:lang w:eastAsia="zh-CN"/>
        </w:rPr>
        <w:t>地的有利条件有（</w:t>
      </w:r>
      <w:r>
        <w:rPr>
          <w:sz w:val="21"/>
          <w:szCs w:val="21"/>
          <w:lang w:eastAsia="zh-CN"/>
        </w:rPr>
        <w:t xml:space="preserve"> </w:t>
      </w:r>
      <w:r>
        <w:rPr>
          <w:rFonts w:ascii="宋体" w:hAnsi="宋体" w:eastAsia="宋体" w:cs="宋体"/>
          <w:sz w:val="21"/>
          <w:szCs w:val="21"/>
          <w:lang w:eastAsia="zh-CN"/>
        </w:rPr>
        <w:t>）</w:t>
      </w:r>
    </w:p>
    <w:p w14:paraId="0F782631">
      <w:pPr>
        <w:spacing w:line="360" w:lineRule="auto"/>
        <w:rPr>
          <w:sz w:val="21"/>
          <w:szCs w:val="21"/>
          <w:lang w:eastAsia="zh-CN"/>
        </w:rPr>
      </w:pPr>
      <w:r>
        <w:rPr>
          <w:rFonts w:ascii="Cambria Math" w:hAnsi="Cambria Math" w:eastAsia="Cambria Math" w:cs="Cambria Math"/>
          <w:sz w:val="21"/>
          <w:szCs w:val="21"/>
          <w:lang w:eastAsia="zh-CN"/>
        </w:rPr>
        <w:t>①</w:t>
      </w:r>
      <w:r>
        <w:rPr>
          <w:rFonts w:ascii="宋体" w:hAnsi="宋体" w:eastAsia="宋体" w:cs="宋体"/>
          <w:sz w:val="21"/>
          <w:szCs w:val="21"/>
          <w:lang w:eastAsia="zh-CN"/>
        </w:rPr>
        <w:t>接近燃料地</w:t>
      </w:r>
      <w:r>
        <w:rPr>
          <w:sz w:val="21"/>
          <w:szCs w:val="21"/>
          <w:lang w:eastAsia="zh-CN"/>
        </w:rPr>
        <w:t xml:space="preserve"> </w:t>
      </w:r>
      <w:r>
        <w:rPr>
          <w:rFonts w:hint="eastAsia" w:eastAsia="宋体"/>
          <w:sz w:val="21"/>
          <w:szCs w:val="21"/>
          <w:lang w:eastAsia="zh-CN"/>
        </w:rPr>
        <w:t xml:space="preserve">    </w:t>
      </w:r>
      <w:r>
        <w:rPr>
          <w:rFonts w:ascii="Cambria Math" w:hAnsi="Cambria Math" w:eastAsia="Cambria Math" w:cs="Cambria Math"/>
          <w:sz w:val="21"/>
          <w:szCs w:val="21"/>
          <w:lang w:eastAsia="zh-CN"/>
        </w:rPr>
        <w:t>②</w:t>
      </w:r>
      <w:r>
        <w:rPr>
          <w:rFonts w:ascii="宋体" w:hAnsi="宋体" w:eastAsia="宋体" w:cs="宋体"/>
          <w:sz w:val="21"/>
          <w:szCs w:val="21"/>
          <w:lang w:eastAsia="zh-CN"/>
        </w:rPr>
        <w:t>接近铁矿</w:t>
      </w:r>
      <w:r>
        <w:rPr>
          <w:sz w:val="21"/>
          <w:szCs w:val="21"/>
          <w:lang w:eastAsia="zh-CN"/>
        </w:rPr>
        <w:t xml:space="preserve"> </w:t>
      </w:r>
      <w:r>
        <w:rPr>
          <w:rFonts w:hint="eastAsia" w:eastAsia="宋体"/>
          <w:sz w:val="21"/>
          <w:szCs w:val="21"/>
          <w:lang w:eastAsia="zh-CN"/>
        </w:rPr>
        <w:t xml:space="preserve">  </w:t>
      </w:r>
      <w:r>
        <w:rPr>
          <w:rFonts w:ascii="Cambria Math" w:hAnsi="Cambria Math" w:eastAsia="Cambria Math" w:cs="Cambria Math"/>
          <w:sz w:val="21"/>
          <w:szCs w:val="21"/>
          <w:lang w:eastAsia="zh-CN"/>
        </w:rPr>
        <w:t>③</w:t>
      </w:r>
      <w:r>
        <w:rPr>
          <w:rFonts w:ascii="宋体" w:hAnsi="宋体" w:eastAsia="宋体" w:cs="宋体"/>
          <w:sz w:val="21"/>
          <w:szCs w:val="21"/>
          <w:lang w:eastAsia="zh-CN"/>
        </w:rPr>
        <w:t>接近消费市场</w:t>
      </w:r>
      <w:r>
        <w:rPr>
          <w:sz w:val="21"/>
          <w:szCs w:val="21"/>
          <w:lang w:eastAsia="zh-CN"/>
        </w:rPr>
        <w:t xml:space="preserve"> </w:t>
      </w:r>
      <w:r>
        <w:rPr>
          <w:rFonts w:hint="eastAsia" w:eastAsia="宋体"/>
          <w:sz w:val="21"/>
          <w:szCs w:val="21"/>
          <w:lang w:eastAsia="zh-CN"/>
        </w:rPr>
        <w:t xml:space="preserve">  </w:t>
      </w:r>
      <w:r>
        <w:rPr>
          <w:rFonts w:ascii="Cambria Math" w:hAnsi="Cambria Math" w:eastAsia="Cambria Math" w:cs="Cambria Math"/>
          <w:sz w:val="21"/>
          <w:szCs w:val="21"/>
          <w:lang w:eastAsia="zh-CN"/>
        </w:rPr>
        <w:t>④</w:t>
      </w:r>
      <w:r>
        <w:rPr>
          <w:rFonts w:ascii="宋体" w:hAnsi="宋体" w:eastAsia="宋体" w:cs="宋体"/>
          <w:sz w:val="21"/>
          <w:szCs w:val="21"/>
          <w:lang w:eastAsia="zh-CN"/>
        </w:rPr>
        <w:t>廉价劳动力充足</w:t>
      </w:r>
      <w:r>
        <w:rPr>
          <w:sz w:val="21"/>
          <w:szCs w:val="21"/>
          <w:lang w:eastAsia="zh-CN"/>
        </w:rPr>
        <w:t xml:space="preserve"> </w:t>
      </w:r>
    </w:p>
    <w:p w14:paraId="6251BC5C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A.</w:t>
      </w:r>
      <w:r>
        <w:rPr>
          <w:rFonts w:ascii="Cambria Math" w:hAnsi="Cambria Math" w:eastAsia="Cambria Math" w:cs="Cambria Math"/>
          <w:sz w:val="21"/>
          <w:szCs w:val="21"/>
        </w:rPr>
        <w:t>①③</w:t>
      </w:r>
      <w:r>
        <w:rPr>
          <w:rFonts w:hint="eastAsia" w:ascii="Cambria Math" w:hAnsi="Cambria Math" w:eastAsia="宋体" w:cs="Cambria Math"/>
          <w:sz w:val="21"/>
          <w:szCs w:val="21"/>
          <w:lang w:eastAsia="zh-CN"/>
        </w:rPr>
        <w:t xml:space="preserve">         </w:t>
      </w:r>
      <w:r>
        <w:rPr>
          <w:sz w:val="21"/>
          <w:szCs w:val="21"/>
        </w:rPr>
        <w:t>B.</w:t>
      </w:r>
      <w:r>
        <w:rPr>
          <w:rFonts w:ascii="Cambria Math" w:hAnsi="Cambria Math" w:eastAsia="Cambria Math" w:cs="Cambria Math"/>
          <w:sz w:val="21"/>
          <w:szCs w:val="21"/>
        </w:rPr>
        <w:t>③④</w:t>
      </w:r>
      <w:r>
        <w:rPr>
          <w:rFonts w:hint="eastAsia" w:ascii="Cambria Math" w:hAnsi="Cambria Math" w:eastAsia="宋体" w:cs="Cambria Math"/>
          <w:sz w:val="21"/>
          <w:szCs w:val="21"/>
          <w:lang w:eastAsia="zh-CN"/>
        </w:rPr>
        <w:t xml:space="preserve">             </w:t>
      </w:r>
      <w:r>
        <w:rPr>
          <w:sz w:val="21"/>
          <w:szCs w:val="21"/>
        </w:rPr>
        <w:t>C.</w:t>
      </w:r>
      <w:r>
        <w:rPr>
          <w:rFonts w:ascii="Cambria Math" w:hAnsi="Cambria Math" w:eastAsia="Cambria Math" w:cs="Cambria Math"/>
          <w:sz w:val="21"/>
          <w:szCs w:val="21"/>
        </w:rPr>
        <w:t>②④</w:t>
      </w:r>
      <w:r>
        <w:rPr>
          <w:rFonts w:hint="eastAsia" w:ascii="Cambria Math" w:hAnsi="Cambria Math" w:eastAsia="宋体" w:cs="Cambria Math"/>
          <w:sz w:val="21"/>
          <w:szCs w:val="21"/>
          <w:lang w:eastAsia="zh-CN"/>
        </w:rPr>
        <w:t xml:space="preserve">        </w:t>
      </w:r>
      <w:r>
        <w:rPr>
          <w:sz w:val="21"/>
          <w:szCs w:val="21"/>
        </w:rPr>
        <w:t>D.</w:t>
      </w:r>
      <w:r>
        <w:rPr>
          <w:rFonts w:ascii="Cambria Math" w:hAnsi="Cambria Math" w:eastAsia="Cambria Math" w:cs="Cambria Math"/>
          <w:sz w:val="21"/>
          <w:szCs w:val="21"/>
        </w:rPr>
        <w:t>①④</w:t>
      </w:r>
    </w:p>
    <w:p w14:paraId="74319324">
      <w:pPr>
        <w:spacing w:line="360" w:lineRule="auto"/>
        <w:rPr>
          <w:rFonts w:eastAsia="微软雅黑"/>
          <w:b/>
          <w:sz w:val="21"/>
          <w:szCs w:val="21"/>
          <w:lang w:eastAsia="zh-CN"/>
        </w:rPr>
      </w:pPr>
      <w:bookmarkStart w:id="0" w:name="_GoBack"/>
      <w:bookmarkEnd w:id="0"/>
      <w:r>
        <w:rPr>
          <w:rFonts w:hint="eastAsia" w:eastAsia="微软雅黑"/>
          <w:b/>
          <w:sz w:val="21"/>
          <w:szCs w:val="21"/>
          <w:lang w:val="en-US" w:eastAsia="zh-CN"/>
        </w:rPr>
        <w:t>二</w:t>
      </w:r>
      <w:r>
        <w:rPr>
          <w:rFonts w:eastAsia="微软雅黑"/>
          <w:b/>
          <w:sz w:val="21"/>
          <w:szCs w:val="21"/>
          <w:lang w:eastAsia="zh-CN"/>
        </w:rPr>
        <w:t>、材料分析题</w:t>
      </w:r>
    </w:p>
    <w:p w14:paraId="7B97CFC3">
      <w:pPr>
        <w:spacing w:line="360" w:lineRule="auto"/>
        <w:rPr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16</w:t>
      </w:r>
      <w:r>
        <w:rPr>
          <w:rFonts w:ascii="宋体" w:hAnsi="宋体" w:eastAsia="宋体" w:cs="宋体"/>
          <w:sz w:val="21"/>
          <w:szCs w:val="21"/>
          <w:lang w:eastAsia="zh-CN"/>
        </w:rPr>
        <w:t>．阅读材料，回答下列问题。</w:t>
      </w:r>
    </w:p>
    <w:p w14:paraId="499F794F">
      <w:pPr>
        <w:spacing w:line="360" w:lineRule="auto"/>
        <w:ind w:firstLine="480"/>
        <w:rPr>
          <w:sz w:val="21"/>
          <w:szCs w:val="21"/>
          <w:lang w:eastAsia="zh-CN"/>
        </w:rPr>
      </w:pPr>
      <w:r>
        <w:rPr>
          <w:rFonts w:ascii="楷体" w:hAnsi="楷体" w:eastAsia="楷体" w:cs="楷体"/>
          <w:b/>
          <w:bCs/>
          <w:sz w:val="21"/>
          <w:szCs w:val="21"/>
          <w:lang w:eastAsia="zh-CN"/>
        </w:rPr>
        <w:t>材料一</w:t>
      </w:r>
      <w:r>
        <w:rPr>
          <w:rFonts w:ascii="Calibri" w:hAnsi="Calibri" w:eastAsia="Calibri" w:cs="Calibri"/>
          <w:sz w:val="21"/>
          <w:szCs w:val="21"/>
          <w:lang w:eastAsia="zh-CN"/>
        </w:rPr>
        <w:t> </w:t>
      </w:r>
      <w:r>
        <w:rPr>
          <w:rFonts w:ascii="楷体" w:hAnsi="楷体" w:eastAsia="楷体" w:cs="楷体"/>
          <w:sz w:val="21"/>
          <w:szCs w:val="21"/>
          <w:lang w:eastAsia="zh-CN"/>
        </w:rPr>
        <w:t>2013年,河北省粗钢产量占全球总产量的11.6%,占全国产量的23.9%。钢铁产业成为河北第一支柱产业。其中,唐山和张家口分别占全省产量近50%和4%。</w:t>
      </w:r>
    </w:p>
    <w:p w14:paraId="752AA8C4">
      <w:pPr>
        <w:spacing w:line="360" w:lineRule="auto"/>
        <w:ind w:firstLine="480"/>
        <w:rPr>
          <w:sz w:val="21"/>
          <w:szCs w:val="21"/>
          <w:lang w:eastAsia="zh-CN"/>
        </w:rPr>
      </w:pPr>
      <w:r>
        <w:rPr>
          <w:rFonts w:ascii="楷体" w:hAnsi="楷体" w:eastAsia="楷体" w:cs="楷体"/>
          <w:b/>
          <w:bCs/>
          <w:sz w:val="21"/>
          <w:szCs w:val="21"/>
          <w:lang w:eastAsia="zh-CN"/>
        </w:rPr>
        <w:t>材料二</w:t>
      </w:r>
      <w:r>
        <w:rPr>
          <w:rFonts w:ascii="Calibri" w:hAnsi="Calibri" w:eastAsia="Calibri" w:cs="Calibri"/>
          <w:sz w:val="21"/>
          <w:szCs w:val="21"/>
          <w:lang w:eastAsia="zh-CN"/>
        </w:rPr>
        <w:t> </w:t>
      </w:r>
      <w:r>
        <w:rPr>
          <w:rFonts w:ascii="楷体" w:hAnsi="楷体" w:eastAsia="楷体" w:cs="楷体"/>
          <w:sz w:val="21"/>
          <w:szCs w:val="21"/>
          <w:lang w:eastAsia="zh-CN"/>
        </w:rPr>
        <w:t>下图为河北省煤铁资源分布与水系图。</w:t>
      </w:r>
    </w:p>
    <w:p w14:paraId="4521D686">
      <w:pPr>
        <w:spacing w:line="360" w:lineRule="auto"/>
        <w:jc w:val="center"/>
        <w:rPr>
          <w:sz w:val="21"/>
          <w:szCs w:val="21"/>
        </w:rPr>
      </w:pPr>
      <w:r>
        <w:rPr>
          <w:sz w:val="21"/>
          <w:szCs w:val="21"/>
          <w:lang w:eastAsia="zh-CN"/>
        </w:rPr>
        <w:drawing>
          <wp:inline distT="0" distB="0" distL="114300" distR="114300">
            <wp:extent cx="2208530" cy="2860040"/>
            <wp:effectExtent l="0" t="0" r="1270" b="16510"/>
            <wp:docPr id="100008" name="图片 100008" descr="www.xiangpi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www.xiangpi.com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08530" cy="286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21FBC">
      <w:pPr>
        <w:spacing w:line="360" w:lineRule="auto"/>
        <w:rPr>
          <w:sz w:val="21"/>
          <w:szCs w:val="21"/>
          <w:lang w:eastAsia="zh-CN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>（</w:t>
      </w:r>
      <w:r>
        <w:rPr>
          <w:sz w:val="21"/>
          <w:szCs w:val="21"/>
          <w:lang w:eastAsia="zh-CN"/>
        </w:rPr>
        <w:t>1</w:t>
      </w:r>
      <w:r>
        <w:rPr>
          <w:rFonts w:ascii="宋体" w:hAnsi="宋体" w:eastAsia="宋体" w:cs="宋体"/>
          <w:sz w:val="21"/>
          <w:szCs w:val="21"/>
          <w:lang w:eastAsia="zh-CN"/>
        </w:rPr>
        <w:t>）简析河北省成为我国主要钢铁工业基地的有利条件。</w:t>
      </w:r>
      <w:r>
        <w:rPr>
          <w:sz w:val="21"/>
          <w:szCs w:val="21"/>
          <w:lang w:eastAsia="zh-CN"/>
        </w:rPr>
        <w:t xml:space="preserve"> </w:t>
      </w:r>
    </w:p>
    <w:p w14:paraId="1E4D58B9">
      <w:pPr>
        <w:spacing w:line="360" w:lineRule="auto"/>
        <w:rPr>
          <w:sz w:val="21"/>
          <w:szCs w:val="21"/>
          <w:lang w:eastAsia="zh-CN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>（</w:t>
      </w:r>
      <w:r>
        <w:rPr>
          <w:sz w:val="21"/>
          <w:szCs w:val="21"/>
          <w:lang w:eastAsia="zh-CN"/>
        </w:rPr>
        <w:t>2</w:t>
      </w:r>
      <w:r>
        <w:rPr>
          <w:rFonts w:ascii="宋体" w:hAnsi="宋体" w:eastAsia="宋体" w:cs="宋体"/>
          <w:sz w:val="21"/>
          <w:szCs w:val="21"/>
          <w:lang w:eastAsia="zh-CN"/>
        </w:rPr>
        <w:t>）分析张家口发展钢铁工业对京津地区环境的影响。</w:t>
      </w:r>
      <w:r>
        <w:rPr>
          <w:sz w:val="21"/>
          <w:szCs w:val="21"/>
          <w:lang w:eastAsia="zh-CN"/>
        </w:rPr>
        <w:t xml:space="preserve"> </w:t>
      </w:r>
    </w:p>
    <w:p w14:paraId="28B99AC8">
      <w:pPr>
        <w:spacing w:line="360" w:lineRule="auto"/>
        <w:rPr>
          <w:sz w:val="21"/>
          <w:szCs w:val="21"/>
          <w:lang w:eastAsia="zh-CN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>（</w:t>
      </w:r>
      <w:r>
        <w:rPr>
          <w:sz w:val="21"/>
          <w:szCs w:val="21"/>
          <w:lang w:eastAsia="zh-CN"/>
        </w:rPr>
        <w:t>3</w:t>
      </w:r>
      <w:r>
        <w:rPr>
          <w:rFonts w:ascii="宋体" w:hAnsi="宋体" w:eastAsia="宋体" w:cs="宋体"/>
          <w:sz w:val="21"/>
          <w:szCs w:val="21"/>
          <w:lang w:eastAsia="zh-CN"/>
        </w:rPr>
        <w:t>）分析河北省发展钢铁工业的利弊。</w:t>
      </w:r>
      <w:r>
        <w:rPr>
          <w:sz w:val="21"/>
          <w:szCs w:val="21"/>
          <w:lang w:eastAsia="zh-CN"/>
        </w:rPr>
        <w:t xml:space="preserve"> </w:t>
      </w:r>
    </w:p>
    <w:p w14:paraId="70ACC7C0">
      <w:pPr>
        <w:spacing w:line="360" w:lineRule="auto"/>
        <w:jc w:val="both"/>
        <w:rPr>
          <w:rFonts w:eastAsia="微软雅黑"/>
          <w:b/>
          <w:sz w:val="21"/>
          <w:szCs w:val="21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022DA">
    <w:pPr>
      <w:widowControl w:val="0"/>
      <w:tabs>
        <w:tab w:val="center" w:pos="4153"/>
        <w:tab w:val="right" w:pos="8306"/>
      </w:tabs>
      <w:snapToGrid w:val="0"/>
      <w:jc w:val="left"/>
      <w:rPr>
        <w:rFonts w:eastAsia="宋体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3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color w:val="FFFFFF"/>
        <w:sz w:val="2"/>
        <w:szCs w:val="2"/>
        <w:lang w:eastAsia="zh-CN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774D7">
    <w:pPr>
      <w:widowControl w:val="0"/>
      <w:pBdr>
        <w:bottom w:val="none" w:color="auto" w:sz="0" w:space="1"/>
      </w:pBdr>
      <w:snapToGrid w:val="0"/>
      <w:jc w:val="both"/>
      <w:rPr>
        <w:rFonts w:eastAsia="宋体"/>
        <w:sz w:val="2"/>
        <w:szCs w:val="2"/>
        <w:lang w:eastAsia="zh-CN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2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bordersDoNotSurroundHeader w:val="1"/>
  <w:bordersDoNotSurroundFooter w:val="1"/>
  <w:documentProtection w:enforcement="0"/>
  <w:defaultTabStop w:val="720"/>
  <w:noPunctuationKerning w:val="1"/>
  <w:characterSpacingControl w:val="doNotCompress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F761B"/>
    <w:rsid w:val="004151FC"/>
    <w:rsid w:val="00645FB5"/>
    <w:rsid w:val="006C0D47"/>
    <w:rsid w:val="00A77B3E"/>
    <w:rsid w:val="00C02FC6"/>
    <w:rsid w:val="00CA2A55"/>
    <w:rsid w:val="022478B1"/>
    <w:rsid w:val="3811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eastAsia="宋体"/>
      <w:sz w:val="18"/>
      <w:szCs w:val="18"/>
      <w:lang w:eastAsia="zh-CN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  <w:lang w:eastAsia="zh-CN"/>
    </w:rPr>
  </w:style>
  <w:style w:type="character" w:customStyle="1" w:styleId="6">
    <w:name w:val="页眉 Char"/>
    <w:link w:val="3"/>
    <w:semiHidden/>
    <w:qFormat/>
    <w:uiPriority w:val="99"/>
    <w:rPr>
      <w:rFonts w:eastAsia="宋体"/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6623</Words>
  <Characters>6878</Characters>
  <Lines>53</Lines>
  <Paragraphs>15</Paragraphs>
  <TotalTime>1</TotalTime>
  <ScaleCrop>false</ScaleCrop>
  <LinksUpToDate>false</LinksUpToDate>
  <CharactersWithSpaces>7352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2025-01-14T02:56:00Z</dcterms:created>
  <dcterms:modified xsi:type="dcterms:W3CDTF">2025-02-14T14:18:23Z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eyJoZGlkIjoiODViY2JkMjU3NGYzZTEwMzZmMGFkZWViYmNkYWU3NDIiLCJ1c2VySWQiOiIyNTM0MjE1MzAifQ==</vt:lpwstr>
  </property>
  <property fmtid="{D5CDD505-2E9C-101B-9397-08002B2CF9AE}" pid="7" name="KSOProductBuildVer">
    <vt:lpwstr>2052-12.1.0.19770</vt:lpwstr>
  </property>
  <property fmtid="{D5CDD505-2E9C-101B-9397-08002B2CF9AE}" pid="8" name="ICV">
    <vt:lpwstr>81AE0AED64FB468483972F947E26C3D8_13</vt:lpwstr>
  </property>
</Properties>
</file>