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0C0A7" w14:textId="2613780E" w:rsidR="001C603F" w:rsidRDefault="001C603F" w:rsidP="001C603F">
      <w:pPr>
        <w:jc w:val="center"/>
        <w:textAlignment w:val="center"/>
        <w:rPr>
          <w:rFonts w:asciiTheme="majorEastAsia" w:eastAsiaTheme="majorEastAsia" w:hAnsiTheme="majorEastAsia" w:cs="宋体"/>
          <w:b/>
          <w:sz w:val="24"/>
          <w:szCs w:val="24"/>
        </w:rPr>
      </w:pPr>
      <w:r w:rsidRPr="00C13D54">
        <w:rPr>
          <w:rFonts w:asciiTheme="majorEastAsia" w:eastAsiaTheme="majorEastAsia" w:hAnsiTheme="majorEastAsia" w:cs="黑体" w:hint="eastAsia"/>
          <w:b/>
          <w:sz w:val="24"/>
          <w:szCs w:val="24"/>
        </w:rPr>
        <w:t>第</w:t>
      </w:r>
      <w:r>
        <w:rPr>
          <w:rFonts w:asciiTheme="majorEastAsia" w:eastAsiaTheme="majorEastAsia" w:hAnsiTheme="majorEastAsia" w:cs="黑体" w:hint="eastAsia"/>
          <w:b/>
          <w:sz w:val="24"/>
          <w:szCs w:val="24"/>
        </w:rPr>
        <w:t>一节</w:t>
      </w:r>
      <w:r w:rsidRPr="00C13D54">
        <w:rPr>
          <w:rFonts w:asciiTheme="majorEastAsia" w:eastAsiaTheme="majorEastAsia" w:hAnsiTheme="majorEastAsia" w:cs="黑体" w:hint="eastAsia"/>
          <w:b/>
          <w:sz w:val="24"/>
          <w:szCs w:val="24"/>
        </w:rPr>
        <w:t>《区域发展</w:t>
      </w:r>
      <w:r>
        <w:rPr>
          <w:rFonts w:asciiTheme="majorEastAsia" w:eastAsiaTheme="majorEastAsia" w:hAnsiTheme="majorEastAsia" w:cs="黑体" w:hint="eastAsia"/>
          <w:b/>
          <w:sz w:val="24"/>
          <w:szCs w:val="24"/>
        </w:rPr>
        <w:t>对</w:t>
      </w:r>
      <w:r w:rsidRPr="00C13D54">
        <w:rPr>
          <w:rFonts w:asciiTheme="majorEastAsia" w:eastAsiaTheme="majorEastAsia" w:hAnsiTheme="majorEastAsia" w:cs="黑体" w:hint="eastAsia"/>
          <w:b/>
          <w:sz w:val="24"/>
          <w:szCs w:val="24"/>
        </w:rPr>
        <w:t>交通运输布局</w:t>
      </w:r>
      <w:r>
        <w:rPr>
          <w:rFonts w:asciiTheme="majorEastAsia" w:eastAsiaTheme="majorEastAsia" w:hAnsiTheme="majorEastAsia" w:cs="黑体" w:hint="eastAsia"/>
          <w:b/>
          <w:sz w:val="24"/>
          <w:szCs w:val="24"/>
        </w:rPr>
        <w:t>的影响</w:t>
      </w:r>
      <w:r w:rsidRPr="00C13D54">
        <w:rPr>
          <w:rFonts w:asciiTheme="majorEastAsia" w:eastAsiaTheme="majorEastAsia" w:hAnsiTheme="majorEastAsia" w:cs="黑体" w:hint="eastAsia"/>
          <w:b/>
          <w:sz w:val="24"/>
          <w:szCs w:val="24"/>
        </w:rPr>
        <w:t>》</w:t>
      </w:r>
    </w:p>
    <w:p w14:paraId="0F35B5D6" w14:textId="3997D0C4" w:rsidR="00026EBB" w:rsidRPr="00C13D54" w:rsidRDefault="00026EBB" w:rsidP="00026EBB">
      <w:pPr>
        <w:jc w:val="left"/>
        <w:textAlignment w:val="center"/>
        <w:rPr>
          <w:rFonts w:asciiTheme="majorEastAsia" w:eastAsiaTheme="majorEastAsia" w:hAnsiTheme="majorEastAsia" w:cs="宋体" w:hint="eastAsia"/>
          <w:b/>
          <w:sz w:val="24"/>
          <w:szCs w:val="24"/>
        </w:rPr>
      </w:pPr>
      <w:r w:rsidRPr="00C13D54">
        <w:rPr>
          <w:rFonts w:asciiTheme="majorEastAsia" w:eastAsiaTheme="majorEastAsia" w:hAnsiTheme="majorEastAsia" w:cs="宋体" w:hint="eastAsia"/>
          <w:b/>
          <w:sz w:val="24"/>
          <w:szCs w:val="24"/>
        </w:rPr>
        <w:t>一、单选题</w:t>
      </w:r>
    </w:p>
    <w:p w14:paraId="1A8D7ECD" w14:textId="77777777" w:rsidR="00026EBB" w:rsidRPr="00C13D54" w:rsidRDefault="00026EBB" w:rsidP="00026EBB">
      <w:pPr>
        <w:spacing w:line="360" w:lineRule="auto"/>
        <w:ind w:firstLine="420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 w:cs="楷体"/>
          <w:sz w:val="24"/>
          <w:szCs w:val="24"/>
        </w:rPr>
        <w:t>陆港是指在海港以外地区建设的、代表海港行使报关、报检等功能的物流中心。按其离海港距离可分为近海陆港（小于100千米）、远海陆港（一般500千米以上）等。据此完成下面小题。</w:t>
      </w:r>
    </w:p>
    <w:p w14:paraId="414650D2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1．建设陆港使海港（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 </w:t>
      </w:r>
      <w:r w:rsidRPr="00C13D54">
        <w:rPr>
          <w:rFonts w:asciiTheme="majorEastAsia" w:eastAsiaTheme="majorEastAsia" w:hAnsiTheme="majorEastAsia"/>
          <w:sz w:val="24"/>
          <w:szCs w:val="24"/>
        </w:rPr>
        <w:t>）</w:t>
      </w:r>
    </w:p>
    <w:p w14:paraId="419753AB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①扩大承载规模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</w:t>
      </w:r>
      <w:r w:rsidRPr="00C13D54">
        <w:rPr>
          <w:rFonts w:asciiTheme="majorEastAsia" w:eastAsiaTheme="majorEastAsia" w:hAnsiTheme="majorEastAsia"/>
          <w:sz w:val="24"/>
          <w:szCs w:val="24"/>
        </w:rPr>
        <w:t>②缓解用地紧张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</w:t>
      </w:r>
      <w:r w:rsidRPr="00C13D54">
        <w:rPr>
          <w:rFonts w:asciiTheme="majorEastAsia" w:eastAsiaTheme="majorEastAsia" w:hAnsiTheme="majorEastAsia"/>
          <w:sz w:val="24"/>
          <w:szCs w:val="24"/>
        </w:rPr>
        <w:t>③增加用地成本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</w:t>
      </w:r>
      <w:r w:rsidRPr="00C13D54">
        <w:rPr>
          <w:rFonts w:asciiTheme="majorEastAsia" w:eastAsiaTheme="majorEastAsia" w:hAnsiTheme="majorEastAsia"/>
          <w:sz w:val="24"/>
          <w:szCs w:val="24"/>
        </w:rPr>
        <w:t>④提高设备水平</w:t>
      </w:r>
    </w:p>
    <w:p w14:paraId="6571969E" w14:textId="77777777" w:rsidR="00026EBB" w:rsidRPr="00C13D54" w:rsidRDefault="00026EBB" w:rsidP="00026EB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A．①②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B．①③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C．②④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D．③④</w:t>
      </w:r>
    </w:p>
    <w:p w14:paraId="51AC20E3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2．与近海陆港相比，远海陆港更能使海港（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 </w:t>
      </w:r>
      <w:r w:rsidRPr="00C13D54">
        <w:rPr>
          <w:rFonts w:asciiTheme="majorEastAsia" w:eastAsiaTheme="majorEastAsia" w:hAnsiTheme="majorEastAsia"/>
          <w:sz w:val="24"/>
          <w:szCs w:val="24"/>
        </w:rPr>
        <w:t>）</w:t>
      </w:r>
    </w:p>
    <w:p w14:paraId="5376771C" w14:textId="77777777" w:rsidR="00026EBB" w:rsidRPr="00C13D54" w:rsidRDefault="00026EBB" w:rsidP="00026EB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A．缓解交通拥堵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B．提高通关效率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C．拓展腹地范围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D．减少环境污染</w:t>
      </w:r>
    </w:p>
    <w:p w14:paraId="02C4546D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3．以下产业中，更宜依托远海陆港发展的是（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 </w:t>
      </w:r>
      <w:r w:rsidRPr="00C13D54">
        <w:rPr>
          <w:rFonts w:asciiTheme="majorEastAsia" w:eastAsiaTheme="majorEastAsia" w:hAnsiTheme="majorEastAsia"/>
          <w:sz w:val="24"/>
          <w:szCs w:val="24"/>
        </w:rPr>
        <w:t>）</w:t>
      </w:r>
    </w:p>
    <w:p w14:paraId="40E7989D" w14:textId="77777777" w:rsidR="00026EBB" w:rsidRPr="00C13D54" w:rsidRDefault="00026EBB" w:rsidP="00026EB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A．服务外包产业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B．高科技产业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C．资源加工产业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D．前瞻性产业</w:t>
      </w:r>
    </w:p>
    <w:p w14:paraId="0FD68FAA" w14:textId="77777777" w:rsidR="00026EBB" w:rsidRPr="00C13D54" w:rsidRDefault="00026EBB" w:rsidP="00026EBB">
      <w:pPr>
        <w:spacing w:line="360" w:lineRule="auto"/>
        <w:ind w:firstLine="420"/>
        <w:jc w:val="left"/>
        <w:textAlignment w:val="center"/>
        <w:rPr>
          <w:rFonts w:asciiTheme="majorEastAsia" w:eastAsiaTheme="majorEastAsia" w:hAnsiTheme="majorEastAsia" w:cs="楷体" w:hint="eastAsia"/>
          <w:sz w:val="24"/>
          <w:szCs w:val="24"/>
        </w:rPr>
      </w:pP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沪通铁路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全长137.28km，设计最高时速200km,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2020年5月30日沪通铁路线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试运行成功，7月1日开始正式运营。下图为江苏铁路线分布图。读图，据此完成下面小题。</w:t>
      </w:r>
    </w:p>
    <w:p w14:paraId="355221F5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47884B56" wp14:editId="52BF03CC">
            <wp:extent cx="3533775" cy="3133725"/>
            <wp:effectExtent l="0" t="0" r="0" b="0"/>
            <wp:docPr id="100001" name="图片 10000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50318" name="图片 100001" descr=" 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D8C7F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4．</w:t>
      </w:r>
      <w:proofErr w:type="gramStart"/>
      <w:r w:rsidRPr="00C13D54">
        <w:rPr>
          <w:rFonts w:asciiTheme="majorEastAsia" w:eastAsiaTheme="majorEastAsia" w:hAnsiTheme="majorEastAsia"/>
          <w:sz w:val="24"/>
          <w:szCs w:val="24"/>
        </w:rPr>
        <w:t>影响沪通铁路</w:t>
      </w:r>
      <w:proofErr w:type="gramEnd"/>
      <w:r w:rsidRPr="00C13D54">
        <w:rPr>
          <w:rFonts w:asciiTheme="majorEastAsia" w:eastAsiaTheme="majorEastAsia" w:hAnsiTheme="majorEastAsia"/>
          <w:sz w:val="24"/>
          <w:szCs w:val="24"/>
        </w:rPr>
        <w:t>布局的主导因素是（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 </w:t>
      </w:r>
      <w:r w:rsidRPr="00C13D54">
        <w:rPr>
          <w:rFonts w:asciiTheme="majorEastAsia" w:eastAsiaTheme="majorEastAsia" w:hAnsiTheme="majorEastAsia"/>
          <w:sz w:val="24"/>
          <w:szCs w:val="24"/>
        </w:rPr>
        <w:t>）</w:t>
      </w:r>
    </w:p>
    <w:p w14:paraId="7633AB77" w14:textId="77777777" w:rsidR="00026EBB" w:rsidRPr="00C13D54" w:rsidRDefault="00026EBB" w:rsidP="00026EB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A．地形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B．资源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C．文化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D．经济</w:t>
      </w:r>
    </w:p>
    <w:p w14:paraId="3745F170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5．</w:t>
      </w:r>
      <w:proofErr w:type="gramStart"/>
      <w:r w:rsidRPr="00C13D54">
        <w:rPr>
          <w:rFonts w:asciiTheme="majorEastAsia" w:eastAsiaTheme="majorEastAsia" w:hAnsiTheme="majorEastAsia"/>
          <w:sz w:val="24"/>
          <w:szCs w:val="24"/>
        </w:rPr>
        <w:t>沪通铁路</w:t>
      </w:r>
      <w:proofErr w:type="gramEnd"/>
      <w:r w:rsidRPr="00C13D54">
        <w:rPr>
          <w:rFonts w:asciiTheme="majorEastAsia" w:eastAsiaTheme="majorEastAsia" w:hAnsiTheme="majorEastAsia"/>
          <w:sz w:val="24"/>
          <w:szCs w:val="24"/>
        </w:rPr>
        <w:t>建设影响不明显的是（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 </w:t>
      </w:r>
      <w:r w:rsidRPr="00C13D54">
        <w:rPr>
          <w:rFonts w:asciiTheme="majorEastAsia" w:eastAsiaTheme="majorEastAsia" w:hAnsiTheme="majorEastAsia"/>
          <w:sz w:val="24"/>
          <w:szCs w:val="24"/>
        </w:rPr>
        <w:t>）</w:t>
      </w:r>
    </w:p>
    <w:p w14:paraId="114C1D3F" w14:textId="77777777" w:rsidR="00026EBB" w:rsidRPr="00C13D54" w:rsidRDefault="00026EBB" w:rsidP="00026EBB">
      <w:pPr>
        <w:tabs>
          <w:tab w:val="left" w:pos="4153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A．提升上海对苏中的辐射能力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B．增强过江通道的运输能力</w:t>
      </w:r>
    </w:p>
    <w:p w14:paraId="300ABF46" w14:textId="77777777" w:rsidR="00026EBB" w:rsidRPr="00C13D54" w:rsidRDefault="00026EBB" w:rsidP="00026EBB">
      <w:pPr>
        <w:tabs>
          <w:tab w:val="left" w:pos="4153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C．促进上海市区的房地产开发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D．促进南通市的社会经济发展</w:t>
      </w:r>
    </w:p>
    <w:p w14:paraId="27589B8D" w14:textId="77777777" w:rsidR="00026EBB" w:rsidRPr="00C13D54" w:rsidRDefault="00026EBB" w:rsidP="00026EBB">
      <w:pPr>
        <w:spacing w:line="360" w:lineRule="auto"/>
        <w:ind w:firstLine="420"/>
        <w:jc w:val="left"/>
        <w:textAlignment w:val="center"/>
        <w:rPr>
          <w:rFonts w:asciiTheme="majorEastAsia" w:eastAsiaTheme="majorEastAsia" w:hAnsiTheme="majorEastAsia" w:cs="楷体" w:hint="eastAsia"/>
          <w:sz w:val="24"/>
          <w:szCs w:val="24"/>
        </w:rPr>
      </w:pP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云轨是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运行在高架梁上的跨座式单轨列车，是新兴的城市公共轨道交通系统。巴西萨尔瓦多市位于丘陵广布的半岛沿海平原上，人口约350万，人口稠密，是一个具有500多年历史的古城，旅游业发达。2018年5月23日，在萨尔瓦多市连接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西莫兹费尔霍市之间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的交通建设招标中，我国比亚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迪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公司的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跨海云轨线路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方案成功中标。该线路总长约20千米，主要连接两城市之间的丘陵地带和桑托斯海峡。下图为巴西的萨尔多瓦市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跨海云轨路线图和云轨景观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图。据此完成下面小题。</w:t>
      </w:r>
    </w:p>
    <w:p w14:paraId="0D542FC4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050195FC" wp14:editId="28E3951A">
            <wp:extent cx="3867150" cy="3514725"/>
            <wp:effectExtent l="0" t="0" r="0" b="0"/>
            <wp:docPr id="100002" name="图片 10000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41591" name="图片 100002" descr="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26E0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6．与城市普通交通相比，萨尔瓦多市选择建设</w:t>
      </w:r>
      <w:proofErr w:type="gramStart"/>
      <w:r w:rsidRPr="00C13D54">
        <w:rPr>
          <w:rFonts w:asciiTheme="majorEastAsia" w:eastAsiaTheme="majorEastAsia" w:hAnsiTheme="majorEastAsia"/>
          <w:sz w:val="24"/>
          <w:szCs w:val="24"/>
        </w:rPr>
        <w:t>云轨主要</w:t>
      </w:r>
      <w:proofErr w:type="gramEnd"/>
      <w:r w:rsidRPr="00C13D54">
        <w:rPr>
          <w:rFonts w:asciiTheme="majorEastAsia" w:eastAsiaTheme="majorEastAsia" w:hAnsiTheme="majorEastAsia"/>
          <w:sz w:val="24"/>
          <w:szCs w:val="24"/>
        </w:rPr>
        <w:t>得益于云轨（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 </w:t>
      </w:r>
      <w:r w:rsidRPr="00C13D54">
        <w:rPr>
          <w:rFonts w:asciiTheme="majorEastAsia" w:eastAsiaTheme="majorEastAsia" w:hAnsiTheme="majorEastAsia"/>
          <w:sz w:val="24"/>
          <w:szCs w:val="24"/>
        </w:rPr>
        <w:t>）</w:t>
      </w:r>
    </w:p>
    <w:p w14:paraId="671553D0" w14:textId="77777777" w:rsidR="00026EBB" w:rsidRPr="00C13D54" w:rsidRDefault="00026EBB" w:rsidP="00026EB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A．建设线路短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B．运行速度快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C．运输能力强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D．占地面积小</w:t>
      </w:r>
    </w:p>
    <w:p w14:paraId="383D36E4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7．巴西萨尔瓦多市跨海交通选择中国</w:t>
      </w:r>
      <w:proofErr w:type="gramStart"/>
      <w:r w:rsidRPr="00C13D54">
        <w:rPr>
          <w:rFonts w:asciiTheme="majorEastAsia" w:eastAsiaTheme="majorEastAsia" w:hAnsiTheme="majorEastAsia"/>
          <w:sz w:val="24"/>
          <w:szCs w:val="24"/>
        </w:rPr>
        <w:t>云轨主要</w:t>
      </w:r>
      <w:proofErr w:type="gramEnd"/>
      <w:r w:rsidRPr="00C13D54">
        <w:rPr>
          <w:rFonts w:asciiTheme="majorEastAsia" w:eastAsiaTheme="majorEastAsia" w:hAnsiTheme="majorEastAsia"/>
          <w:sz w:val="24"/>
          <w:szCs w:val="24"/>
        </w:rPr>
        <w:t>是由于中国（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 </w:t>
      </w:r>
      <w:r w:rsidRPr="00C13D54">
        <w:rPr>
          <w:rFonts w:asciiTheme="majorEastAsia" w:eastAsiaTheme="majorEastAsia" w:hAnsiTheme="majorEastAsia"/>
          <w:sz w:val="24"/>
          <w:szCs w:val="24"/>
        </w:rPr>
        <w:t>）</w:t>
      </w:r>
    </w:p>
    <w:p w14:paraId="1F6FAAFD" w14:textId="77777777" w:rsidR="00026EBB" w:rsidRPr="00C13D54" w:rsidRDefault="00026EBB" w:rsidP="00026EB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A．资金充足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B．政策优惠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C．技术先进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D．市场广阔</w:t>
      </w:r>
    </w:p>
    <w:p w14:paraId="19FF5D71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8．萨尔瓦多市积极建设和发展</w:t>
      </w:r>
      <w:proofErr w:type="gramStart"/>
      <w:r w:rsidRPr="00C13D54">
        <w:rPr>
          <w:rFonts w:asciiTheme="majorEastAsia" w:eastAsiaTheme="majorEastAsia" w:hAnsiTheme="majorEastAsia"/>
          <w:sz w:val="24"/>
          <w:szCs w:val="24"/>
        </w:rPr>
        <w:t>跨海云轨交通</w:t>
      </w:r>
      <w:proofErr w:type="gramEnd"/>
      <w:r w:rsidRPr="00C13D54">
        <w:rPr>
          <w:rFonts w:asciiTheme="majorEastAsia" w:eastAsiaTheme="majorEastAsia" w:hAnsiTheme="majorEastAsia"/>
          <w:sz w:val="24"/>
          <w:szCs w:val="24"/>
        </w:rPr>
        <w:t>的主要目的是为了（</w:t>
      </w:r>
      <w:r w:rsidRPr="00C13D54">
        <w:rPr>
          <w:rFonts w:asciiTheme="majorEastAsia" w:eastAsiaTheme="majorEastAsia" w:hAnsiTheme="majorEastAsia" w:cs="'Times New Roman'"/>
          <w:sz w:val="24"/>
          <w:szCs w:val="24"/>
        </w:rPr>
        <w:t>     </w:t>
      </w:r>
      <w:r w:rsidRPr="00C13D54">
        <w:rPr>
          <w:rFonts w:asciiTheme="majorEastAsia" w:eastAsiaTheme="majorEastAsia" w:hAnsiTheme="majorEastAsia"/>
          <w:sz w:val="24"/>
          <w:szCs w:val="24"/>
        </w:rPr>
        <w:t>）</w:t>
      </w:r>
    </w:p>
    <w:p w14:paraId="74B06DFF" w14:textId="77777777" w:rsidR="00026EBB" w:rsidRPr="00C13D54" w:rsidRDefault="00026EBB" w:rsidP="00026EBB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①扩大城乡交通运输量②治理城市交通拥堵③发展城市与海岸旅游④降低车辆噪音污染</w:t>
      </w:r>
    </w:p>
    <w:p w14:paraId="2F78C773" w14:textId="77777777" w:rsidR="00026EBB" w:rsidRPr="00C13D54" w:rsidRDefault="00026EBB" w:rsidP="00026EB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A．①②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B．②③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C．①④</w:t>
      </w:r>
      <w:r w:rsidRPr="00C13D54">
        <w:rPr>
          <w:rFonts w:asciiTheme="majorEastAsia" w:eastAsiaTheme="majorEastAsia" w:hAnsiTheme="majorEastAsia"/>
          <w:sz w:val="24"/>
          <w:szCs w:val="24"/>
        </w:rPr>
        <w:tab/>
        <w:t>D．③④</w:t>
      </w:r>
    </w:p>
    <w:p w14:paraId="34E3FB24" w14:textId="14E7EF4A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9</w:t>
      </w:r>
      <w:r w:rsidRPr="00C13D54">
        <w:rPr>
          <w:rFonts w:asciiTheme="majorEastAsia" w:eastAsiaTheme="majorEastAsia" w:hAnsiTheme="majorEastAsia"/>
          <w:sz w:val="24"/>
          <w:szCs w:val="24"/>
        </w:rPr>
        <w:t>．阅读图文材料，完成下列要求</w:t>
      </w:r>
    </w:p>
    <w:p w14:paraId="29267051" w14:textId="77777777" w:rsidR="001C603F" w:rsidRPr="00C13D54" w:rsidRDefault="001C603F" w:rsidP="001C603F">
      <w:pPr>
        <w:spacing w:line="360" w:lineRule="auto"/>
        <w:ind w:firstLine="420"/>
        <w:jc w:val="left"/>
        <w:textAlignment w:val="center"/>
        <w:rPr>
          <w:rFonts w:asciiTheme="majorEastAsia" w:eastAsiaTheme="majorEastAsia" w:hAnsiTheme="majorEastAsia" w:cs="楷体" w:hint="eastAsia"/>
          <w:sz w:val="24"/>
          <w:szCs w:val="24"/>
        </w:rPr>
      </w:pPr>
      <w:r w:rsidRPr="00C13D54">
        <w:rPr>
          <w:rFonts w:asciiTheme="majorEastAsia" w:eastAsiaTheme="majorEastAsia" w:hAnsiTheme="majorEastAsia" w:cs="楷体"/>
          <w:sz w:val="24"/>
          <w:szCs w:val="24"/>
        </w:rPr>
        <w:t>小明到太行山深处的涉县王金庄进行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研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学旅行，他在日记中写道:清早起床，沿着陡峻的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石扳路往上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走，看到村民们纷纷赶着驴上山耕作，体型矮小的驴背上驮暑农具和一天劳作所需的生活必需品，抬头望去层层梯田，犹如天梯……来到石头砌成的田埂旁，发现田埂边缘种植了稀稀疏疏的花椒树，花椒树</w:t>
      </w:r>
      <w:r w:rsidRPr="00C13D54">
        <w:rPr>
          <w:rFonts w:asciiTheme="majorEastAsia" w:eastAsiaTheme="majorEastAsia" w:hAnsiTheme="majorEastAsia" w:cs="楷体"/>
          <w:sz w:val="24"/>
          <w:szCs w:val="24"/>
        </w:rPr>
        <w:lastRenderedPageBreak/>
        <w:t>是一种落叶灌木，根系发达，叶片小，耐早、耐贫瘠，其果实是很好的烹饪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佐料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，环顾四周，田间地头散落着一些石头砌成的简易小屋，当地人称之为庵子……下图分别是小</w:t>
      </w:r>
      <w:proofErr w:type="gramStart"/>
      <w:r w:rsidRPr="00C13D54">
        <w:rPr>
          <w:rFonts w:asciiTheme="majorEastAsia" w:eastAsiaTheme="majorEastAsia" w:hAnsiTheme="majorEastAsia" w:cs="楷体"/>
          <w:sz w:val="24"/>
          <w:szCs w:val="24"/>
        </w:rPr>
        <w:t>明拍摄</w:t>
      </w:r>
      <w:proofErr w:type="gramEnd"/>
      <w:r w:rsidRPr="00C13D54">
        <w:rPr>
          <w:rFonts w:asciiTheme="majorEastAsia" w:eastAsiaTheme="majorEastAsia" w:hAnsiTheme="majorEastAsia" w:cs="楷体"/>
          <w:sz w:val="24"/>
          <w:szCs w:val="24"/>
        </w:rPr>
        <w:t>的涉县王金庄石堰梯田景观和石屋景观。</w:t>
      </w:r>
    </w:p>
    <w:p w14:paraId="42AF9DE8" w14:textId="77777777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A2B6944" wp14:editId="7E7228F2">
            <wp:extent cx="4333875" cy="1552575"/>
            <wp:effectExtent l="0" t="0" r="0" b="0"/>
            <wp:docPr id="100013" name="图片 1000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86043" name="图片 100013" descr="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95E2" w14:textId="77777777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(1)简述村民主要用驴运输物品的原因。</w:t>
      </w:r>
    </w:p>
    <w:p w14:paraId="3007FFAE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</w:p>
    <w:p w14:paraId="3DE8845D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</w:p>
    <w:p w14:paraId="1C2AA892" w14:textId="77777777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(2)分析王金庄发展石堰梯田的原因。</w:t>
      </w:r>
    </w:p>
    <w:p w14:paraId="2B91B924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</w:p>
    <w:p w14:paraId="1078543A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</w:p>
    <w:p w14:paraId="7343E6BF" w14:textId="77777777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(3)分析梯田边缘种植花椒树的意义。</w:t>
      </w:r>
    </w:p>
    <w:p w14:paraId="0EF817A3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</w:p>
    <w:p w14:paraId="5EAF9191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</w:p>
    <w:p w14:paraId="10706136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</w:p>
    <w:p w14:paraId="424E1FEC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(4)结合当地地理环境特点，推测庵子的作用。</w:t>
      </w:r>
    </w:p>
    <w:p w14:paraId="4883E4C2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1BF8E3B7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011ADE46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39C2F391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2CF22AB2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3DD5A1EF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193DEFB5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40431C77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66BD1C85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03FA045B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0E1C2B69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1FE7116C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129B7A3D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1C8793DA" w14:textId="7777777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</w:p>
    <w:p w14:paraId="7AC9074E" w14:textId="77777777" w:rsidR="001C603F" w:rsidRPr="00C13D54" w:rsidRDefault="001C603F" w:rsidP="001C603F">
      <w:pPr>
        <w:jc w:val="center"/>
        <w:textAlignment w:val="center"/>
        <w:rPr>
          <w:rFonts w:asciiTheme="majorEastAsia" w:eastAsiaTheme="majorEastAsia" w:hAnsiTheme="majorEastAsia" w:cs="宋体" w:hint="eastAsia"/>
          <w:b/>
          <w:sz w:val="24"/>
          <w:szCs w:val="24"/>
        </w:rPr>
      </w:pPr>
      <w:r w:rsidRPr="00C13D54">
        <w:rPr>
          <w:rFonts w:asciiTheme="majorEastAsia" w:eastAsiaTheme="majorEastAsia" w:hAnsiTheme="majorEastAsia" w:cs="宋体" w:hint="eastAsia"/>
          <w:b/>
          <w:sz w:val="24"/>
          <w:szCs w:val="24"/>
        </w:rPr>
        <w:t>参考答案：</w:t>
      </w:r>
    </w:p>
    <w:p w14:paraId="656BFCAB" w14:textId="0D2A3DB7" w:rsid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1．A 2．C 3．C 4．D 5．C 6．D 7．C 8．B</w:t>
      </w:r>
    </w:p>
    <w:p w14:paraId="374EA989" w14:textId="25F81705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9.</w:t>
      </w:r>
      <w:r w:rsidRPr="00C13D54">
        <w:rPr>
          <w:rFonts w:asciiTheme="majorEastAsia" w:eastAsiaTheme="majorEastAsia" w:hAnsiTheme="majorEastAsia"/>
          <w:sz w:val="24"/>
          <w:szCs w:val="24"/>
        </w:rPr>
        <w:t>(1)山高坡陡，交通不便；以农产品运输为主，运量小；驴体型小，适应山区负重爬坡；投入小，运输成本低。</w:t>
      </w:r>
    </w:p>
    <w:p w14:paraId="5FCAB3BA" w14:textId="77777777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(2)地形坡度大，耕地面积小；石堰固坡，有利于保持水土；石料丰富，便于就地取材。</w:t>
      </w:r>
    </w:p>
    <w:p w14:paraId="7E5DC0EE" w14:textId="77777777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(3)花椒根系发达，有利于固土护坡；花椒叶片小，不易遮挡其它农作物的光照耐早、耐贫瘠，适应性强；可增加农产品种类，增加经济收入。</w:t>
      </w:r>
    </w:p>
    <w:p w14:paraId="6DBF6CE9" w14:textId="77777777" w:rsidR="001C603F" w:rsidRPr="00C13D54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C13D54">
        <w:rPr>
          <w:rFonts w:asciiTheme="majorEastAsia" w:eastAsiaTheme="majorEastAsia" w:hAnsiTheme="majorEastAsia"/>
          <w:sz w:val="24"/>
          <w:szCs w:val="24"/>
        </w:rPr>
        <w:t>(4)遮阳、避风雨；存放农具；临时休息。</w:t>
      </w:r>
    </w:p>
    <w:p w14:paraId="75E22D0D" w14:textId="77777777" w:rsidR="001C603F" w:rsidRPr="001C603F" w:rsidRDefault="001C603F" w:rsidP="001C603F">
      <w:pPr>
        <w:spacing w:line="360" w:lineRule="auto"/>
        <w:jc w:val="left"/>
        <w:textAlignment w:val="center"/>
        <w:rPr>
          <w:rFonts w:asciiTheme="majorEastAsia" w:eastAsiaTheme="majorEastAsia" w:hAnsiTheme="majorEastAsia" w:hint="eastAsia"/>
          <w:sz w:val="24"/>
          <w:szCs w:val="24"/>
        </w:rPr>
      </w:pPr>
    </w:p>
    <w:p w14:paraId="088CB12A" w14:textId="77777777" w:rsidR="004958E5" w:rsidRPr="001C603F" w:rsidRDefault="004958E5">
      <w:pPr>
        <w:rPr>
          <w:rFonts w:hint="eastAsia"/>
        </w:rPr>
      </w:pPr>
    </w:p>
    <w:sectPr w:rsidR="004958E5" w:rsidRPr="001C60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'Times New Roman'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EBB"/>
    <w:rsid w:val="00026EBB"/>
    <w:rsid w:val="001C603F"/>
    <w:rsid w:val="004958E5"/>
    <w:rsid w:val="00F3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B81"/>
  <w15:chartTrackingRefBased/>
  <w15:docId w15:val="{9DEE7F24-64AD-4BDA-B6E9-2867233E5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6EBB"/>
    <w:pPr>
      <w:widowControl w:val="0"/>
      <w:jc w:val="both"/>
    </w:pPr>
    <w:rPr>
      <w:rFonts w:ascii="Times New Roman" w:eastAsia="宋体" w:hAnsi="Times New Roman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26EB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6E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6E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EBB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6EBB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6EBB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6EBB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6EBB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6EBB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26EB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26E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26E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26EB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26EB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26EB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26EB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26EB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26EB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26E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026E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6E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026E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26EBB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026E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26EBB"/>
    <w:pPr>
      <w:ind w:left="720"/>
      <w:contextualSpacing/>
    </w:pPr>
    <w:rPr>
      <w:rFonts w:asciiTheme="minorHAnsi" w:eastAsiaTheme="minorEastAsia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026EB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26E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026EB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26E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雄 阳</dc:creator>
  <cp:keywords/>
  <dc:description/>
  <cp:lastModifiedBy>雄 阳</cp:lastModifiedBy>
  <cp:revision>1</cp:revision>
  <dcterms:created xsi:type="dcterms:W3CDTF">2025-02-14T14:06:00Z</dcterms:created>
  <dcterms:modified xsi:type="dcterms:W3CDTF">2025-02-14T14:24:00Z</dcterms:modified>
</cp:coreProperties>
</file>