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29A" w:rsidRDefault="005B1F14">
      <w:pPr>
        <w:jc w:val="center"/>
        <w:textAlignment w:val="center"/>
        <w:rPr>
          <w:rFonts w:ascii="宋体" w:hAnsi="宋体" w:cs="宋体"/>
          <w:b/>
          <w:sz w:val="30"/>
        </w:rPr>
      </w:pPr>
      <w:r>
        <w:rPr>
          <w:rFonts w:ascii="宋体" w:hAnsi="宋体" w:cs="宋体"/>
          <w:b/>
          <w:noProof/>
          <w:sz w:val="30"/>
        </w:rPr>
        <w:drawing>
          <wp:anchor distT="0" distB="0" distL="114300" distR="114300" simplePos="0" relativeHeight="251658240" behindDoc="0" locked="0" layoutInCell="1" allowOverlap="1">
            <wp:simplePos x="0" y="0"/>
            <wp:positionH relativeFrom="page">
              <wp:posOffset>10198100</wp:posOffset>
            </wp:positionH>
            <wp:positionV relativeFrom="topMargin">
              <wp:posOffset>10731500</wp:posOffset>
            </wp:positionV>
            <wp:extent cx="431800" cy="330200"/>
            <wp:effectExtent l="0" t="0" r="0" b="0"/>
            <wp:wrapNone/>
            <wp:docPr id="1000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
                    <pic:cNvPicPr>
                      <a:picLocks noChangeAspect="1"/>
                    </pic:cNvPicPr>
                  </pic:nvPicPr>
                  <pic:blipFill>
                    <a:blip r:embed="rId8" cstate="print"/>
                    <a:stretch>
                      <a:fillRect/>
                    </a:stretch>
                  </pic:blipFill>
                  <pic:spPr>
                    <a:xfrm>
                      <a:off x="0" y="0"/>
                      <a:ext cx="431800" cy="330200"/>
                    </a:xfrm>
                    <a:prstGeom prst="rect">
                      <a:avLst/>
                    </a:prstGeom>
                  </pic:spPr>
                </pic:pic>
              </a:graphicData>
            </a:graphic>
          </wp:anchor>
        </w:drawing>
      </w:r>
      <w:r>
        <w:rPr>
          <w:rFonts w:ascii="宋体" w:hAnsi="宋体" w:cs="宋体"/>
          <w:b/>
          <w:sz w:val="30"/>
        </w:rPr>
        <w:t xml:space="preserve"> </w:t>
      </w:r>
      <w:r>
        <w:rPr>
          <w:rFonts w:ascii="宋体" w:hAnsi="宋体" w:cs="宋体" w:hint="eastAsia"/>
          <w:b/>
          <w:sz w:val="30"/>
        </w:rPr>
        <w:t>多种多样的区域</w:t>
      </w:r>
    </w:p>
    <w:p w:rsidR="00D0430B" w:rsidRPr="00D0430B" w:rsidRDefault="005B1F14" w:rsidP="00D0430B">
      <w:pPr>
        <w:numPr>
          <w:ilvl w:val="0"/>
          <w:numId w:val="1"/>
        </w:numPr>
        <w:shd w:val="clear" w:color="auto" w:fill="FFFFFF"/>
        <w:spacing w:line="360" w:lineRule="auto"/>
        <w:ind w:firstLine="420"/>
        <w:jc w:val="left"/>
        <w:textAlignment w:val="center"/>
        <w:rPr>
          <w:rFonts w:hint="eastAsia"/>
        </w:rPr>
      </w:pPr>
      <w:r w:rsidRPr="00D0430B">
        <w:rPr>
          <w:rFonts w:ascii="宋体" w:hAnsi="宋体" w:cs="宋体"/>
          <w:b/>
        </w:rPr>
        <w:t>选择题</w:t>
      </w:r>
    </w:p>
    <w:p w:rsidR="0025429A" w:rsidRDefault="005B1F14" w:rsidP="00D0430B">
      <w:pPr>
        <w:shd w:val="clear" w:color="auto" w:fill="FFFFFF"/>
        <w:spacing w:line="360" w:lineRule="auto"/>
        <w:ind w:left="420"/>
        <w:jc w:val="left"/>
        <w:textAlignment w:val="center"/>
      </w:pPr>
      <w:r w:rsidRPr="00D0430B">
        <w:rPr>
          <w:rFonts w:ascii="楷体" w:eastAsia="楷体" w:hAnsi="楷体" w:cs="楷体"/>
        </w:rPr>
        <w:t>光绪三十年（</w:t>
      </w:r>
      <w:r>
        <w:t>1904</w:t>
      </w:r>
      <w:r w:rsidRPr="00D0430B">
        <w:rPr>
          <w:rFonts w:ascii="楷体" w:eastAsia="楷体" w:hAnsi="楷体" w:cs="楷体"/>
        </w:rPr>
        <w:t>年），《中学地理参考书》中提到</w:t>
      </w:r>
      <w:r>
        <w:t>“</w:t>
      </w:r>
      <w:r w:rsidRPr="00D0430B">
        <w:rPr>
          <w:rFonts w:ascii="楷体" w:eastAsia="楷体" w:hAnsi="楷体" w:cs="楷体"/>
        </w:rPr>
        <w:t>北部者黄河流域也，中部者扬子江流域也，南部者西江流域也。自周以前，以黄河流域为全国之代表；自汉以后，以黄河扬子江两流域为全国之代表；近百年来，以黄河、西江、扬子江三流域为全国之代表</w:t>
      </w:r>
      <w:r>
        <w:t>”</w:t>
      </w:r>
      <w:r w:rsidRPr="00D0430B">
        <w:rPr>
          <w:rFonts w:ascii="楷体" w:eastAsia="楷体" w:hAnsi="楷体" w:cs="楷体"/>
        </w:rPr>
        <w:t>。</w:t>
      </w:r>
      <w:r>
        <w:t>1905</w:t>
      </w:r>
      <w:r w:rsidRPr="00D0430B">
        <w:rPr>
          <w:rFonts w:ascii="楷体" w:eastAsia="楷体" w:hAnsi="楷体" w:cs="楷体"/>
        </w:rPr>
        <w:t>年，《中国地理学教科书》补充到</w:t>
      </w:r>
      <w:r>
        <w:t>“</w:t>
      </w:r>
      <w:r w:rsidRPr="00D0430B">
        <w:rPr>
          <w:rFonts w:ascii="楷体" w:eastAsia="楷体" w:hAnsi="楷体" w:cs="楷体"/>
        </w:rPr>
        <w:t>北带具大陆性质，寒暑俱烈；南带入于热带，偏于暑</w:t>
      </w:r>
      <w:proofErr w:type="gramStart"/>
      <w:r w:rsidRPr="00D0430B">
        <w:rPr>
          <w:rFonts w:ascii="楷体" w:eastAsia="楷体" w:hAnsi="楷体" w:cs="楷体"/>
        </w:rPr>
        <w:t>溼</w:t>
      </w:r>
      <w:proofErr w:type="gramEnd"/>
      <w:r w:rsidRPr="00D0430B">
        <w:rPr>
          <w:rFonts w:ascii="楷体" w:eastAsia="楷体" w:hAnsi="楷体" w:cs="楷体"/>
        </w:rPr>
        <w:t>，有瘴疠；惟中带温和，地味最腴沃</w:t>
      </w:r>
      <w:r>
        <w:t>”</w:t>
      </w:r>
      <w:r w:rsidRPr="00D0430B">
        <w:rPr>
          <w:rFonts w:ascii="楷体" w:eastAsia="楷体" w:hAnsi="楷体" w:cs="楷体"/>
        </w:rPr>
        <w:t>。完成下面小题。</w:t>
      </w:r>
    </w:p>
    <w:p w:rsidR="0025429A" w:rsidRDefault="005B1F14">
      <w:pPr>
        <w:shd w:val="clear" w:color="auto" w:fill="FFFFFF"/>
        <w:spacing w:line="360" w:lineRule="auto"/>
        <w:jc w:val="left"/>
        <w:textAlignment w:val="center"/>
      </w:pPr>
      <w:r>
        <w:t>1</w:t>
      </w:r>
      <w:r>
        <w:t>．</w:t>
      </w:r>
      <w:r>
        <w:t>1904</w:t>
      </w:r>
      <w:r>
        <w:t>年《中学地理参考书》中的</w:t>
      </w:r>
      <w:r>
        <w:t>“</w:t>
      </w:r>
      <w:r>
        <w:t>三带</w:t>
      </w:r>
      <w:r>
        <w:t>”</w:t>
      </w:r>
      <w:r>
        <w:t>划分体现了（</w:t>
      </w:r>
      <w:r>
        <w:rPr>
          <w:rFonts w:eastAsia="Times New Roman"/>
          <w:kern w:val="0"/>
          <w:sz w:val="24"/>
          <w:szCs w:val="24"/>
        </w:rPr>
        <w:t>   </w:t>
      </w:r>
      <w:r>
        <w:t>）</w:t>
      </w:r>
    </w:p>
    <w:p w:rsidR="0025429A" w:rsidRDefault="005B1F14">
      <w:pPr>
        <w:shd w:val="clear" w:color="auto" w:fill="FFFFFF"/>
        <w:tabs>
          <w:tab w:val="left" w:pos="4156"/>
        </w:tabs>
        <w:spacing w:line="360" w:lineRule="auto"/>
        <w:ind w:left="300"/>
        <w:jc w:val="left"/>
        <w:textAlignment w:val="center"/>
      </w:pPr>
      <w:r>
        <w:t>A</w:t>
      </w:r>
      <w:r>
        <w:t>．区域具有层次性</w:t>
      </w:r>
      <w:r>
        <w:tab/>
        <w:t>B</w:t>
      </w:r>
      <w:r>
        <w:t>．区域具有差异性</w:t>
      </w:r>
    </w:p>
    <w:p w:rsidR="0025429A" w:rsidRDefault="005B1F14">
      <w:pPr>
        <w:shd w:val="clear" w:color="auto" w:fill="FFFFFF"/>
        <w:tabs>
          <w:tab w:val="left" w:pos="4156"/>
        </w:tabs>
        <w:spacing w:line="360" w:lineRule="auto"/>
        <w:ind w:left="300"/>
        <w:jc w:val="left"/>
        <w:textAlignment w:val="center"/>
      </w:pPr>
      <w:r>
        <w:t>C</w:t>
      </w:r>
      <w:r>
        <w:t>．区域之间互相联系</w:t>
      </w:r>
      <w:r>
        <w:tab/>
        <w:t>D</w:t>
      </w:r>
      <w:r>
        <w:t>．区域范围持续扩张</w:t>
      </w:r>
    </w:p>
    <w:p w:rsidR="0025429A" w:rsidRDefault="005B1F14">
      <w:pPr>
        <w:shd w:val="clear" w:color="auto" w:fill="FFFFFF"/>
        <w:spacing w:line="360" w:lineRule="auto"/>
        <w:jc w:val="left"/>
        <w:textAlignment w:val="center"/>
      </w:pPr>
      <w:r>
        <w:t>2</w:t>
      </w:r>
      <w:r>
        <w:t>．</w:t>
      </w:r>
      <w:r>
        <w:t>1905</w:t>
      </w:r>
      <w:r>
        <w:t>年《中国地理学教科书》的补充内容更关注（</w:t>
      </w:r>
      <w:r>
        <w:rPr>
          <w:rFonts w:eastAsia="Times New Roman"/>
          <w:kern w:val="0"/>
          <w:sz w:val="24"/>
          <w:szCs w:val="24"/>
        </w:rPr>
        <w:t>   </w:t>
      </w:r>
      <w:r>
        <w:t>）</w:t>
      </w:r>
    </w:p>
    <w:p w:rsidR="0025429A" w:rsidRDefault="005B1F14">
      <w:pPr>
        <w:shd w:val="clear" w:color="auto" w:fill="FFFFFF"/>
        <w:tabs>
          <w:tab w:val="left" w:pos="4156"/>
        </w:tabs>
        <w:spacing w:line="360" w:lineRule="auto"/>
        <w:ind w:left="300"/>
        <w:jc w:val="left"/>
        <w:textAlignment w:val="center"/>
      </w:pPr>
      <w:r>
        <w:t>A</w:t>
      </w:r>
      <w:r>
        <w:t>．区域划分的水系基础</w:t>
      </w:r>
      <w:r>
        <w:tab/>
        <w:t>B</w:t>
      </w:r>
      <w:r>
        <w:t>．区域边界范围的确定</w:t>
      </w:r>
    </w:p>
    <w:p w:rsidR="0025429A" w:rsidRDefault="005B1F14">
      <w:pPr>
        <w:shd w:val="clear" w:color="auto" w:fill="FFFFFF"/>
        <w:tabs>
          <w:tab w:val="left" w:pos="4156"/>
        </w:tabs>
        <w:spacing w:line="360" w:lineRule="auto"/>
        <w:ind w:left="300"/>
        <w:jc w:val="left"/>
        <w:textAlignment w:val="center"/>
      </w:pPr>
      <w:r>
        <w:t>C</w:t>
      </w:r>
      <w:r>
        <w:t>．气候</w:t>
      </w:r>
      <w:proofErr w:type="gramStart"/>
      <w:r>
        <w:t>分异对生产</w:t>
      </w:r>
      <w:proofErr w:type="gramEnd"/>
      <w:r>
        <w:t>生活的影响</w:t>
      </w:r>
      <w:r>
        <w:tab/>
        <w:t>D</w:t>
      </w:r>
      <w:r>
        <w:t>．人类对区域自然环境的改造</w:t>
      </w:r>
    </w:p>
    <w:p w:rsidR="0025429A" w:rsidRDefault="0025429A">
      <w:pPr>
        <w:shd w:val="clear" w:color="auto" w:fill="FFFFFF"/>
        <w:tabs>
          <w:tab w:val="left" w:pos="4156"/>
        </w:tabs>
        <w:spacing w:line="360" w:lineRule="auto"/>
        <w:ind w:left="300"/>
        <w:jc w:val="left"/>
        <w:textAlignment w:val="center"/>
      </w:pPr>
    </w:p>
    <w:p w:rsidR="0025429A" w:rsidRDefault="005B1F14">
      <w:pPr>
        <w:shd w:val="clear" w:color="auto" w:fill="FFFFFF"/>
        <w:spacing w:line="360" w:lineRule="auto"/>
        <w:jc w:val="left"/>
        <w:textAlignment w:val="center"/>
      </w:pPr>
      <w:r>
        <w:t>3</w:t>
      </w:r>
      <w:r>
        <w:t>．沼泽是在多水条件下形成的特殊的自然综合体．三江平原是我国最大的沼泽区，经大面积开发，已成为全国性的商品粮基地．但近年出现诸如气候趋干，旱灾增多等环境恶化现象，于是国家决定这里今后不再垦荒．根据相关知识，冲积形成三江平原的河流，包括黑龙江、乌苏里江以及（</w:t>
      </w:r>
      <w:r>
        <w:rPr>
          <w:rFonts w:eastAsia="Times New Roman"/>
          <w:kern w:val="0"/>
          <w:sz w:val="24"/>
          <w:szCs w:val="24"/>
        </w:rPr>
        <w:t>   </w:t>
      </w:r>
      <w:r>
        <w:t>）</w:t>
      </w:r>
    </w:p>
    <w:p w:rsidR="0025429A" w:rsidRDefault="005B1F14">
      <w:pPr>
        <w:shd w:val="clear" w:color="auto" w:fill="FFFFFF"/>
        <w:tabs>
          <w:tab w:val="left" w:pos="2078"/>
          <w:tab w:val="left" w:pos="4156"/>
          <w:tab w:val="left" w:pos="6234"/>
        </w:tabs>
        <w:spacing w:line="360" w:lineRule="auto"/>
        <w:ind w:left="300"/>
        <w:jc w:val="left"/>
        <w:textAlignment w:val="center"/>
      </w:pPr>
      <w:r>
        <w:t>A</w:t>
      </w:r>
      <w:r>
        <w:t>．嫩江</w:t>
      </w:r>
      <w:r>
        <w:tab/>
        <w:t>B</w:t>
      </w:r>
      <w:r>
        <w:t>．松花江</w:t>
      </w:r>
      <w:r>
        <w:tab/>
        <w:t>C</w:t>
      </w:r>
      <w:r>
        <w:t>．鸭绿江</w:t>
      </w:r>
      <w:r>
        <w:tab/>
        <w:t>D</w:t>
      </w:r>
      <w:r>
        <w:t>．图们江</w:t>
      </w:r>
    </w:p>
    <w:p w:rsidR="0025429A" w:rsidRDefault="005B1F14">
      <w:pPr>
        <w:shd w:val="clear" w:color="auto" w:fill="FFFFFF"/>
        <w:spacing w:line="360" w:lineRule="auto"/>
        <w:ind w:firstLine="420"/>
        <w:jc w:val="left"/>
        <w:textAlignment w:val="center"/>
      </w:pPr>
      <w:r>
        <w:rPr>
          <w:rFonts w:ascii="楷体" w:eastAsia="楷体" w:hAnsi="楷体" w:cs="楷体"/>
        </w:rPr>
        <w:t>甘肃是我国的枢纽省，我国的几大地貌形态在甘肃都可以找到，三大自然区划也在甘肃交汇。甘肃定西被称为</w:t>
      </w:r>
      <w:r>
        <w:t>“</w:t>
      </w:r>
      <w:r>
        <w:rPr>
          <w:rFonts w:ascii="楷体" w:eastAsia="楷体" w:hAnsi="楷体" w:cs="楷体"/>
        </w:rPr>
        <w:t>陇中苦</w:t>
      </w:r>
      <w:proofErr w:type="gramStart"/>
      <w:r>
        <w:rPr>
          <w:rFonts w:ascii="楷体" w:eastAsia="楷体" w:hAnsi="楷体" w:cs="楷体"/>
        </w:rPr>
        <w:t>瘠</w:t>
      </w:r>
      <w:proofErr w:type="gramEnd"/>
      <w:r>
        <w:rPr>
          <w:rFonts w:ascii="楷体" w:eastAsia="楷体" w:hAnsi="楷体" w:cs="楷体"/>
        </w:rPr>
        <w:t>甲于天下</w:t>
      </w:r>
      <w:r>
        <w:t>”</w:t>
      </w:r>
      <w:r>
        <w:rPr>
          <w:rFonts w:ascii="楷体" w:eastAsia="楷体" w:hAnsi="楷体" w:cs="楷体"/>
        </w:rPr>
        <w:t>，其马铃薯产量却在全国地级市中排名第一。读甘肃地区自然区划分布图，完成下面小题。</w:t>
      </w:r>
    </w:p>
    <w:p w:rsidR="0025429A" w:rsidRDefault="005B1F14">
      <w:pPr>
        <w:shd w:val="clear" w:color="auto" w:fill="FFFFFF"/>
        <w:spacing w:line="360" w:lineRule="auto"/>
        <w:jc w:val="center"/>
        <w:textAlignment w:val="center"/>
      </w:pPr>
      <w:r>
        <w:rPr>
          <w:rFonts w:eastAsia="Times New Roman"/>
          <w:noProof/>
          <w:kern w:val="0"/>
          <w:sz w:val="24"/>
          <w:szCs w:val="24"/>
        </w:rPr>
        <w:drawing>
          <wp:inline distT="0" distB="0" distL="114300" distR="114300">
            <wp:extent cx="2314575" cy="1914525"/>
            <wp:effectExtent l="0" t="0" r="9525" b="9525"/>
            <wp:docPr id="100003" name="图片 100003" descr="@@@33530937a6364d4ebd2e5fafc441ea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33530937a6364d4ebd2e5fafc441ea85"/>
                    <pic:cNvPicPr>
                      <a:picLocks noChangeAspect="1"/>
                    </pic:cNvPicPr>
                  </pic:nvPicPr>
                  <pic:blipFill>
                    <a:blip r:embed="rId9" cstate="print"/>
                    <a:stretch>
                      <a:fillRect/>
                    </a:stretch>
                  </pic:blipFill>
                  <pic:spPr>
                    <a:xfrm>
                      <a:off x="0" y="0"/>
                      <a:ext cx="2314575" cy="1914525"/>
                    </a:xfrm>
                    <a:prstGeom prst="rect">
                      <a:avLst/>
                    </a:prstGeom>
                  </pic:spPr>
                </pic:pic>
              </a:graphicData>
            </a:graphic>
          </wp:inline>
        </w:drawing>
      </w:r>
    </w:p>
    <w:p w:rsidR="0025429A" w:rsidRDefault="005B1F14">
      <w:pPr>
        <w:shd w:val="clear" w:color="auto" w:fill="FFFFFF"/>
        <w:spacing w:line="360" w:lineRule="auto"/>
        <w:jc w:val="left"/>
        <w:textAlignment w:val="center"/>
      </w:pPr>
      <w:r>
        <w:t>4</w:t>
      </w:r>
      <w:r>
        <w:t>．图中自然区划划分正确的是（</w:t>
      </w:r>
      <w:r>
        <w:rPr>
          <w:rFonts w:eastAsia="Times New Roman"/>
          <w:kern w:val="0"/>
          <w:sz w:val="24"/>
          <w:szCs w:val="24"/>
        </w:rPr>
        <w:t>   </w:t>
      </w:r>
      <w:r>
        <w:t>）</w:t>
      </w:r>
    </w:p>
    <w:p w:rsidR="0025429A" w:rsidRDefault="005B1F14">
      <w:pPr>
        <w:shd w:val="clear" w:color="auto" w:fill="FFFFFF"/>
        <w:spacing w:line="360" w:lineRule="auto"/>
        <w:ind w:left="300"/>
        <w:jc w:val="left"/>
        <w:textAlignment w:val="center"/>
      </w:pPr>
      <w:r>
        <w:lastRenderedPageBreak/>
        <w:t>A</w:t>
      </w:r>
      <w:r>
        <w:t>．甲：内蒙古草原地区乙：暖温带地区丙：亚热带地区丁：青藏高原地区</w:t>
      </w:r>
    </w:p>
    <w:p w:rsidR="0025429A" w:rsidRDefault="005B1F14">
      <w:pPr>
        <w:shd w:val="clear" w:color="auto" w:fill="FFFFFF"/>
        <w:spacing w:line="360" w:lineRule="auto"/>
        <w:ind w:left="300"/>
        <w:jc w:val="left"/>
        <w:textAlignment w:val="center"/>
      </w:pPr>
      <w:r>
        <w:t>B</w:t>
      </w:r>
      <w:r>
        <w:t>．甲：青藏高原地区乙：暖温带地区丙：亚热带地区丁：西北荒漠地区</w:t>
      </w:r>
    </w:p>
    <w:p w:rsidR="0025429A" w:rsidRDefault="005B1F14">
      <w:pPr>
        <w:shd w:val="clear" w:color="auto" w:fill="FFFFFF"/>
        <w:spacing w:line="360" w:lineRule="auto"/>
        <w:ind w:left="300"/>
        <w:jc w:val="left"/>
        <w:textAlignment w:val="center"/>
      </w:pPr>
      <w:r>
        <w:t>C</w:t>
      </w:r>
      <w:r>
        <w:t>．甲：西北干旱区乙：东部季风区丙：东部季风区丁：青藏高寒区</w:t>
      </w:r>
    </w:p>
    <w:p w:rsidR="0025429A" w:rsidRDefault="005B1F14">
      <w:pPr>
        <w:shd w:val="clear" w:color="auto" w:fill="FFFFFF"/>
        <w:spacing w:line="360" w:lineRule="auto"/>
        <w:ind w:left="300"/>
        <w:jc w:val="left"/>
        <w:textAlignment w:val="center"/>
      </w:pPr>
      <w:r>
        <w:t>D</w:t>
      </w:r>
      <w:r>
        <w:t>．甲：西北干旱区乙：北方季风区丙：东部季风区丁：青藏高寒区</w:t>
      </w:r>
    </w:p>
    <w:p w:rsidR="0025429A" w:rsidRDefault="005B1F14">
      <w:pPr>
        <w:shd w:val="clear" w:color="auto" w:fill="FFFFFF"/>
        <w:spacing w:line="360" w:lineRule="auto"/>
        <w:jc w:val="left"/>
        <w:textAlignment w:val="center"/>
      </w:pPr>
      <w:r>
        <w:t>5</w:t>
      </w:r>
      <w:r>
        <w:t>．定西种植业以马铃薯生产为主的自然原因是（</w:t>
      </w:r>
      <w:r>
        <w:rPr>
          <w:rFonts w:eastAsia="Times New Roman"/>
          <w:kern w:val="0"/>
          <w:sz w:val="24"/>
          <w:szCs w:val="24"/>
        </w:rPr>
        <w:t>   </w:t>
      </w:r>
      <w:r>
        <w:t>）</w:t>
      </w:r>
    </w:p>
    <w:p w:rsidR="0025429A" w:rsidRDefault="005B1F14">
      <w:pPr>
        <w:shd w:val="clear" w:color="auto" w:fill="FFFFFF"/>
        <w:tabs>
          <w:tab w:val="left" w:pos="2078"/>
          <w:tab w:val="left" w:pos="4156"/>
          <w:tab w:val="left" w:pos="6234"/>
        </w:tabs>
        <w:spacing w:line="360" w:lineRule="auto"/>
        <w:ind w:left="300"/>
        <w:jc w:val="left"/>
        <w:textAlignment w:val="center"/>
      </w:pPr>
      <w:r>
        <w:t>A</w:t>
      </w:r>
      <w:r>
        <w:t>．水源较少</w:t>
      </w:r>
      <w:r>
        <w:tab/>
        <w:t>B</w:t>
      </w:r>
      <w:r>
        <w:t>．降水</w:t>
      </w:r>
      <w:proofErr w:type="gramStart"/>
      <w:r>
        <w:t>丰富</w:t>
      </w:r>
      <w:r>
        <w:tab/>
      </w:r>
      <w:proofErr w:type="gramEnd"/>
      <w:r>
        <w:t>C</w:t>
      </w:r>
      <w:r>
        <w:t>．市场广阔</w:t>
      </w:r>
      <w:r>
        <w:tab/>
        <w:t>D</w:t>
      </w:r>
      <w:r>
        <w:t>．土壤肥沃</w:t>
      </w:r>
    </w:p>
    <w:p w:rsidR="0025429A" w:rsidRDefault="005B1F14">
      <w:pPr>
        <w:jc w:val="left"/>
        <w:textAlignment w:val="center"/>
        <w:rPr>
          <w:rFonts w:ascii="宋体" w:hAnsi="宋体" w:cs="宋体"/>
          <w:b/>
        </w:rPr>
      </w:pPr>
      <w:r>
        <w:rPr>
          <w:rFonts w:ascii="宋体" w:hAnsi="宋体" w:cs="宋体"/>
          <w:b/>
        </w:rPr>
        <w:t>二、综合题</w:t>
      </w:r>
    </w:p>
    <w:p w:rsidR="0025429A" w:rsidRDefault="005B1F14">
      <w:pPr>
        <w:shd w:val="clear" w:color="auto" w:fill="FFFFFF"/>
        <w:spacing w:line="360" w:lineRule="auto"/>
        <w:jc w:val="left"/>
        <w:textAlignment w:val="center"/>
      </w:pPr>
      <w:r>
        <w:t>17</w:t>
      </w:r>
      <w:r>
        <w:t>．阅读图文材料，回答下列问题。</w:t>
      </w:r>
    </w:p>
    <w:p w:rsidR="0025429A" w:rsidRDefault="005B1F14">
      <w:pPr>
        <w:shd w:val="clear" w:color="auto" w:fill="FFFFFF"/>
        <w:spacing w:line="360" w:lineRule="auto"/>
        <w:ind w:firstLine="420"/>
        <w:jc w:val="left"/>
        <w:textAlignment w:val="center"/>
      </w:pPr>
      <w:r>
        <w:rPr>
          <w:rFonts w:ascii="楷体" w:eastAsia="楷体" w:hAnsi="楷体" w:cs="楷体"/>
        </w:rPr>
        <w:t>海南岛不仅地处热带北缘，长夏无冬，而且阳光、海水、沙滩、绿色、空气五大旅游要素俱全，具有得天独厚的热带海岛自然风光。每年冬季，这里都会成为东北老年人的度假胜地。下图为海南岛区域图。</w:t>
      </w:r>
    </w:p>
    <w:p w:rsidR="0025429A" w:rsidRDefault="005B1F14">
      <w:pPr>
        <w:shd w:val="clear" w:color="auto" w:fill="FFFFFF"/>
        <w:spacing w:line="360" w:lineRule="auto"/>
        <w:jc w:val="left"/>
        <w:textAlignment w:val="center"/>
      </w:pPr>
      <w:r>
        <w:rPr>
          <w:rFonts w:eastAsia="Times New Roman"/>
          <w:noProof/>
          <w:kern w:val="0"/>
          <w:sz w:val="24"/>
          <w:szCs w:val="24"/>
        </w:rPr>
        <w:drawing>
          <wp:inline distT="0" distB="0" distL="114300" distR="114300">
            <wp:extent cx="3886200" cy="2105025"/>
            <wp:effectExtent l="0" t="0" r="0" b="9525"/>
            <wp:docPr id="100009" name="图片 100009" descr="@@@8734f665-e96a-4a9c-a7c1-b26de5c092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8734f665-e96a-4a9c-a7c1-b26de5c0926a"/>
                    <pic:cNvPicPr>
                      <a:picLocks noChangeAspect="1"/>
                    </pic:cNvPicPr>
                  </pic:nvPicPr>
                  <pic:blipFill>
                    <a:blip r:embed="rId10" cstate="print"/>
                    <a:stretch>
                      <a:fillRect/>
                    </a:stretch>
                  </pic:blipFill>
                  <pic:spPr>
                    <a:xfrm>
                      <a:off x="0" y="0"/>
                      <a:ext cx="3886200" cy="2105025"/>
                    </a:xfrm>
                    <a:prstGeom prst="rect">
                      <a:avLst/>
                    </a:prstGeom>
                  </pic:spPr>
                </pic:pic>
              </a:graphicData>
            </a:graphic>
          </wp:inline>
        </w:drawing>
      </w:r>
    </w:p>
    <w:p w:rsidR="0025429A" w:rsidRDefault="005B1F14">
      <w:pPr>
        <w:numPr>
          <w:ilvl w:val="0"/>
          <w:numId w:val="2"/>
        </w:numPr>
        <w:shd w:val="clear" w:color="auto" w:fill="FFFFFF"/>
        <w:spacing w:line="360" w:lineRule="auto"/>
        <w:jc w:val="left"/>
        <w:textAlignment w:val="center"/>
      </w:pPr>
      <w:r>
        <w:t>从地理环境整体性的角度，分析海南岛的自然地理环境（气候、地形、河流、植被、土壤等）特征。</w:t>
      </w:r>
    </w:p>
    <w:p w:rsidR="0025429A" w:rsidRDefault="0025429A">
      <w:pPr>
        <w:shd w:val="clear" w:color="auto" w:fill="FFFFFF"/>
        <w:spacing w:line="360" w:lineRule="auto"/>
        <w:jc w:val="left"/>
        <w:textAlignment w:val="center"/>
      </w:pPr>
    </w:p>
    <w:p w:rsidR="0025429A" w:rsidRDefault="0025429A">
      <w:pPr>
        <w:shd w:val="clear" w:color="auto" w:fill="FFFFFF"/>
        <w:spacing w:line="360" w:lineRule="auto"/>
        <w:jc w:val="left"/>
        <w:textAlignment w:val="center"/>
      </w:pPr>
    </w:p>
    <w:p w:rsidR="0025429A" w:rsidRDefault="005B1F14">
      <w:pPr>
        <w:numPr>
          <w:ilvl w:val="0"/>
          <w:numId w:val="2"/>
        </w:numPr>
        <w:shd w:val="clear" w:color="auto" w:fill="FFFFFF"/>
        <w:spacing w:line="360" w:lineRule="auto"/>
        <w:jc w:val="left"/>
        <w:textAlignment w:val="center"/>
      </w:pPr>
      <w:r>
        <w:t>简述海南岛地形对交通的影响。</w:t>
      </w:r>
    </w:p>
    <w:p w:rsidR="0025429A" w:rsidRDefault="0025429A">
      <w:pPr>
        <w:shd w:val="clear" w:color="auto" w:fill="FFFFFF"/>
        <w:spacing w:line="360" w:lineRule="auto"/>
        <w:jc w:val="left"/>
        <w:textAlignment w:val="center"/>
      </w:pPr>
    </w:p>
    <w:p w:rsidR="0025429A" w:rsidRDefault="0025429A">
      <w:pPr>
        <w:shd w:val="clear" w:color="auto" w:fill="FFFFFF"/>
        <w:spacing w:line="360" w:lineRule="auto"/>
        <w:jc w:val="left"/>
        <w:textAlignment w:val="center"/>
      </w:pPr>
    </w:p>
    <w:p w:rsidR="0025429A" w:rsidRPr="00D0430B" w:rsidRDefault="005B1F14" w:rsidP="004604BB">
      <w:pPr>
        <w:jc w:val="left"/>
        <w:textAlignment w:val="center"/>
      </w:pPr>
      <w:r>
        <w:t>(3)</w:t>
      </w:r>
      <w:r>
        <w:t>分析冬季海南岛成为东北老年人心目中度假天堂的原因并指出这种现象体现的区域特征。</w:t>
      </w:r>
    </w:p>
    <w:sectPr w:rsidR="0025429A" w:rsidRPr="00D0430B" w:rsidSect="0025429A">
      <w:headerReference w:type="even" r:id="rId11"/>
      <w:headerReference w:type="default" r:id="rId12"/>
      <w:footerReference w:type="even" r:id="rId13"/>
      <w:footerReference w:type="default" r:id="rId14"/>
      <w:headerReference w:type="first" r:id="rId15"/>
      <w:footerReference w:type="first" r:id="rId16"/>
      <w:pgSz w:w="11906" w:h="16838"/>
      <w:pgMar w:top="1440" w:right="1134" w:bottom="1440" w:left="1134"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68D" w:rsidRDefault="00A9268D" w:rsidP="0025429A">
      <w:r>
        <w:separator/>
      </w:r>
    </w:p>
  </w:endnote>
  <w:endnote w:type="continuationSeparator" w:id="0">
    <w:p w:rsidR="00A9268D" w:rsidRDefault="00A9268D" w:rsidP="002542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29A" w:rsidRDefault="005B1F14">
    <w:pPr>
      <w:jc w:val="center"/>
    </w:pPr>
    <w:proofErr w:type="gramStart"/>
    <w:r>
      <w:rPr>
        <w:rFonts w:hint="eastAsia"/>
      </w:rPr>
      <w:t>答案第</w:t>
    </w:r>
    <w:proofErr w:type="gramEnd"/>
    <w:r w:rsidR="001E3F4A">
      <w:fldChar w:fldCharType="begin"/>
    </w:r>
    <w:r>
      <w:instrText xml:space="preserve"> =</w:instrText>
    </w:r>
    <w:r w:rsidR="001E3F4A">
      <w:fldChar w:fldCharType="begin"/>
    </w:r>
    <w:r>
      <w:instrText xml:space="preserve"> page </w:instrText>
    </w:r>
    <w:r w:rsidR="001E3F4A">
      <w:fldChar w:fldCharType="separate"/>
    </w:r>
    <w:r>
      <w:instrText>1</w:instrText>
    </w:r>
    <w:r w:rsidR="001E3F4A">
      <w:fldChar w:fldCharType="end"/>
    </w:r>
    <w:r>
      <w:instrText xml:space="preserve"> </w:instrText>
    </w:r>
    <w:r w:rsidR="001E3F4A">
      <w:fldChar w:fldCharType="separate"/>
    </w:r>
    <w:r>
      <w:t>1</w:t>
    </w:r>
    <w:r w:rsidR="001E3F4A">
      <w:fldChar w:fldCharType="end"/>
    </w:r>
    <w:r>
      <w:rPr>
        <w:rFonts w:hint="eastAsia"/>
      </w:rPr>
      <w:t>页，共</w:t>
    </w:r>
    <w:r w:rsidR="001E3F4A">
      <w:fldChar w:fldCharType="begin"/>
    </w:r>
    <w:r>
      <w:instrText xml:space="preserve"> </w:instrText>
    </w:r>
    <w:r>
      <w:rPr>
        <w:rFonts w:hint="eastAsia"/>
      </w:rPr>
      <w:instrText>=</w:instrText>
    </w:r>
    <w:r w:rsidR="001E3F4A">
      <w:fldChar w:fldCharType="begin"/>
    </w:r>
    <w:r>
      <w:instrText xml:space="preserve"> sectionpages </w:instrText>
    </w:r>
    <w:r w:rsidR="001E3F4A">
      <w:fldChar w:fldCharType="separate"/>
    </w:r>
    <w:r>
      <w:instrText>2</w:instrText>
    </w:r>
    <w:r w:rsidR="001E3F4A">
      <w:fldChar w:fldCharType="end"/>
    </w:r>
    <w:r>
      <w:instrText xml:space="preserve"> </w:instrText>
    </w:r>
    <w:r w:rsidR="001E3F4A">
      <w:fldChar w:fldCharType="separate"/>
    </w:r>
    <w:r>
      <w:t>2</w:t>
    </w:r>
    <w:r w:rsidR="001E3F4A">
      <w:fldChar w:fldCharType="end"/>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rsidRDefault="001E3F4A">
    <w:pPr>
      <w:tabs>
        <w:tab w:val="center" w:pos="4153"/>
        <w:tab w:val="right" w:pos="8306"/>
      </w:tabs>
      <w:snapToGrid w:val="0"/>
      <w:jc w:val="left"/>
      <w:rPr>
        <w:kern w:val="0"/>
        <w:sz w:val="2"/>
        <w:szCs w:val="2"/>
      </w:rPr>
    </w:pPr>
    <w:r w:rsidRPr="001E3F4A">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alt="学科网 zxxk.com" style="position:absolute;margin-left:158.95pt;margin-top:407.9pt;width:2.85pt;height:2.85pt;rotation:315;z-index:-251658240;mso-position-horizontal-relative:margin;mso-position-vertical-relative:margin" o:allowincell="f" stroked="f">
          <v:fill opacity=".5"/>
          <v:textpath style="font-family:&quot;宋体&quot;;font-size:8pt" string="zxxk.com"/>
          <w10:wrap anchorx="margin" anchory="margin"/>
        </v:shape>
      </w:pict>
    </w:r>
    <w:r w:rsidRPr="001E3F4A">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alt="学科网 zxxk.com" style="position:absolute;margin-left:64.05pt;margin-top:-20.75pt;width:.05pt;height:.05pt;z-index:251660288">
          <v:imagedata r:id="rId1" o:title="{75232B38-A165-1FB7-499C-2E1C792CACB5}"/>
        </v:shape>
      </w:pict>
    </w:r>
    <w:r w:rsidR="005B1F14">
      <w:rPr>
        <w:rFonts w:hint="eastAsia"/>
        <w:color w:val="FFFFFF"/>
        <w:kern w:val="0"/>
        <w:sz w:val="2"/>
        <w:szCs w:val="2"/>
      </w:rPr>
      <w:t>学科网（北京）股份有限公司</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30B" w:rsidRDefault="00D0430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68D" w:rsidRDefault="00A9268D" w:rsidP="0025429A">
      <w:r>
        <w:separator/>
      </w:r>
    </w:p>
  </w:footnote>
  <w:footnote w:type="continuationSeparator" w:id="0">
    <w:p w:rsidR="00A9268D" w:rsidRDefault="00A9268D" w:rsidP="002542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29A" w:rsidRDefault="0025429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29A" w:rsidRDefault="0025429A">
    <w:pPr>
      <w:pStyle w:val="a4"/>
    </w:pPr>
  </w:p>
  <w:p w:rsidR="0025429A" w:rsidRDefault="0025429A">
    <w:pPr>
      <w:pStyle w:val="a4"/>
    </w:pPr>
  </w:p>
  <w:p w:rsidR="0025429A" w:rsidRDefault="0025429A">
    <w:pPr>
      <w:pStyle w:val="a4"/>
    </w:pPr>
  </w:p>
  <w:p w:rsidR="0025429A" w:rsidRDefault="0025429A">
    <w:bookmarkStart w:id="0" w:name="_GoBack"/>
    <w:bookmarkEnd w:id="0"/>
  </w:p>
  <w:p w:rsidR="004151FC" w:rsidRDefault="001E3F4A">
    <w:pPr>
      <w:pBdr>
        <w:bottom w:val="none" w:sz="0" w:space="1" w:color="auto"/>
      </w:pBdr>
      <w:snapToGrid w:val="0"/>
      <w:rPr>
        <w:kern w:val="0"/>
        <w:sz w:val="2"/>
        <w:szCs w:val="2"/>
      </w:rPr>
    </w:pPr>
    <w:r w:rsidRPr="001E3F4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学科网 zxxk.com" style="position:absolute;left:0;text-align:left;margin-left:351pt;margin-top:8.45pt;width:.75pt;height:.75pt;z-index:251657216">
          <v:imagedata r:id="rId1" o:title="{75232B38-A165-1FB7-499C-2E1C792CACB5}"/>
        </v:shape>
      </w:pict>
    </w:r>
    <w:r w:rsidRPr="001E3F4A">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75pt;height:.75pt" filled="f" stroked="f" strokecolor="white">
          <v:fill color2="#aaa"/>
          <v:shadow color="#4d4d4d" opacity="52429f" offset=",3pt"/>
          <v:textpath style="font-family:&quot;宋体&quot;;font-size:8pt;v-text-spacing:78650f;v-text-kern:t" trim="t" fitpath="t" string="学科网（北京）股份有限公司 "/>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30B" w:rsidRDefault="00D0430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A533E5"/>
    <w:multiLevelType w:val="singleLevel"/>
    <w:tmpl w:val="ACA533E5"/>
    <w:lvl w:ilvl="0">
      <w:start w:val="1"/>
      <w:numFmt w:val="chineseCounting"/>
      <w:suff w:val="nothing"/>
      <w:lvlText w:val="%1、"/>
      <w:lvlJc w:val="left"/>
      <w:rPr>
        <w:rFonts w:hint="eastAsia"/>
      </w:rPr>
    </w:lvl>
  </w:abstractNum>
  <w:abstractNum w:abstractNumId="1">
    <w:nsid w:val="07E3F36B"/>
    <w:multiLevelType w:val="singleLevel"/>
    <w:tmpl w:val="07E3F36B"/>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jQwYmJkOWM4YTRhNDZjNWZjMWZjZjczNzczZmI3YjUifQ=="/>
  </w:docVars>
  <w:rsids>
    <w:rsidRoot w:val="00C806B0"/>
    <w:rsid w:val="000232A6"/>
    <w:rsid w:val="00043B54"/>
    <w:rsid w:val="00065CD2"/>
    <w:rsid w:val="00105B3C"/>
    <w:rsid w:val="001D7A06"/>
    <w:rsid w:val="001E3F4A"/>
    <w:rsid w:val="0025429A"/>
    <w:rsid w:val="00284433"/>
    <w:rsid w:val="002A1EC6"/>
    <w:rsid w:val="002E035E"/>
    <w:rsid w:val="003F38F2"/>
    <w:rsid w:val="004151FC"/>
    <w:rsid w:val="004604BB"/>
    <w:rsid w:val="005B1F14"/>
    <w:rsid w:val="0064153B"/>
    <w:rsid w:val="006B16C5"/>
    <w:rsid w:val="00776133"/>
    <w:rsid w:val="00855687"/>
    <w:rsid w:val="008C07DE"/>
    <w:rsid w:val="009E611B"/>
    <w:rsid w:val="00A30CCE"/>
    <w:rsid w:val="00A9268D"/>
    <w:rsid w:val="00AC3E9C"/>
    <w:rsid w:val="00BC4F14"/>
    <w:rsid w:val="00BC62FB"/>
    <w:rsid w:val="00BF535F"/>
    <w:rsid w:val="00C02FC6"/>
    <w:rsid w:val="00C806B0"/>
    <w:rsid w:val="00D0430B"/>
    <w:rsid w:val="00E476EE"/>
    <w:rsid w:val="00EF035E"/>
    <w:rsid w:val="00F07CF6"/>
    <w:rsid w:val="00FA429B"/>
    <w:rsid w:val="500528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29A"/>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5429A"/>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25429A"/>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semiHidden/>
    <w:unhideWhenUsed/>
    <w:qFormat/>
    <w:rsid w:val="002542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sid w:val="0025429A"/>
    <w:rPr>
      <w:sz w:val="18"/>
      <w:szCs w:val="18"/>
    </w:rPr>
  </w:style>
  <w:style w:type="character" w:customStyle="1" w:styleId="Char">
    <w:name w:val="页脚 Char"/>
    <w:basedOn w:val="a0"/>
    <w:link w:val="a3"/>
    <w:uiPriority w:val="99"/>
    <w:qFormat/>
    <w:rsid w:val="0025429A"/>
    <w:rPr>
      <w:sz w:val="18"/>
      <w:szCs w:val="18"/>
    </w:rPr>
  </w:style>
  <w:style w:type="paragraph" w:styleId="a6">
    <w:name w:val="Balloon Text"/>
    <w:basedOn w:val="a"/>
    <w:link w:val="Char1"/>
    <w:uiPriority w:val="99"/>
    <w:semiHidden/>
    <w:unhideWhenUsed/>
    <w:rsid w:val="00105B3C"/>
    <w:rPr>
      <w:sz w:val="18"/>
      <w:szCs w:val="18"/>
    </w:rPr>
  </w:style>
  <w:style w:type="character" w:customStyle="1" w:styleId="Char1">
    <w:name w:val="批注框文本 Char"/>
    <w:basedOn w:val="a0"/>
    <w:link w:val="a6"/>
    <w:uiPriority w:val="99"/>
    <w:semiHidden/>
    <w:rsid w:val="00105B3C"/>
    <w:rPr>
      <w:kern w:val="2"/>
      <w:sz w:val="18"/>
      <w:szCs w:val="18"/>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6908D-4E9C-43EB-B845-DCF4D70F1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Windows User</cp:lastModifiedBy>
  <cp:revision>18</cp:revision>
  <dcterms:created xsi:type="dcterms:W3CDTF">2017-07-19T12:07:00Z</dcterms:created>
  <dcterms:modified xsi:type="dcterms:W3CDTF">2025-03-18T11:50:00Z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