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导学案</w:t>
      </w:r>
    </w:p>
    <w:tbl>
      <w:tblPr>
        <w:tblStyle w:val="6"/>
        <w:tblpPr w:leftFromText="180" w:rightFromText="180" w:tblpXSpec="center" w:tblpY="1035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447"/>
        <w:gridCol w:w="1725"/>
        <w:gridCol w:w="1035"/>
        <w:gridCol w:w="1230"/>
        <w:gridCol w:w="2145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103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3.2 算法及其描述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信息技术必修一《数据与计算》广东教育出版社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1.理解算法的概念及其特征，包括有穷性、确定性、数据输入、数据输出和可行性。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2.掌握算法的描述方法，能够运用自然语言、流程图和伪代码清晰地描述一个算法。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3.理解算法的基本控制结构，包括顺序结构、选择结构和循环结构，并能够识别并应用这些结构解决实际问题。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  <w:t>任务一：讨论分析笔记本问题6x+5y+4z=50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rPr>
                <w:rFonts w:hint="default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  <w:t>算法的定义：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  <w:t>算法的特征：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rPr>
                <w:rFonts w:hint="default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rPr>
                <w:rFonts w:hint="default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  <w:t>任务二：算法的描述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  <w:t>1、算法的三种描述方法：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none"/>
                <w:lang w:val="en-US" w:eastAsia="zh-CN"/>
              </w:rPr>
              <w:t xml:space="preserve"> 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rPr>
                <w:rFonts w:hint="default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  <w:t>2、用三种方法分别描述“辗转相除法”的算法</w:t>
            </w:r>
          </w:p>
          <w:tbl>
            <w:tblPr>
              <w:tblStyle w:val="6"/>
              <w:tblW w:w="852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40"/>
              <w:gridCol w:w="2841"/>
              <w:gridCol w:w="28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7" w:hRule="atLeast"/>
              </w:trPr>
              <w:tc>
                <w:tcPr>
                  <w:tcW w:w="2840" w:type="dxa"/>
                  <w:shd w:val="clear" w:color="auto" w:fill="E7E6E6" w:themeFill="background2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bidi w:val="0"/>
                    <w:rPr>
                      <w:rFonts w:hint="default" w:asciiTheme="minorEastAsia" w:hAnsiTheme="minorEastAsia" w:eastAsiaTheme="minorEastAsia"/>
                      <w:sz w:val="21"/>
                      <w:szCs w:val="21"/>
                      <w:u w:val="singl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41" w:type="dxa"/>
                  <w:shd w:val="clear" w:color="auto" w:fill="E7E6E6" w:themeFill="background2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bidi w:val="0"/>
                    <w:rPr>
                      <w:rFonts w:hint="default" w:asciiTheme="minorEastAsia" w:hAnsiTheme="minorEastAsia" w:eastAsiaTheme="minorEastAsia"/>
                      <w:sz w:val="21"/>
                      <w:szCs w:val="21"/>
                      <w:u w:val="single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841" w:type="dxa"/>
                  <w:shd w:val="clear" w:color="auto" w:fill="E7E6E6" w:themeFill="background2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bidi w:val="0"/>
                    <w:rPr>
                      <w:rFonts w:hint="default" w:asciiTheme="minorEastAsia" w:hAnsiTheme="minorEastAsia" w:eastAsiaTheme="minorEastAsia"/>
                      <w:sz w:val="21"/>
                      <w:szCs w:val="21"/>
                      <w:u w:val="single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pStyle w:val="4"/>
              <w:keepNext w:val="0"/>
              <w:keepLines w:val="0"/>
              <w:widowControl/>
              <w:suppressLineNumbers w:val="0"/>
              <w:bidi w:val="0"/>
              <w:rPr>
                <w:rFonts w:hint="default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  <w:t>3、三种方法的优劣对比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jc w:val="both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271135" cy="1938655"/>
                  <wp:effectExtent l="0" t="0" r="5715" b="444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193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jc w:val="both"/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  <w:t>任务三：算法的结构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jc w:val="both"/>
              <w:rPr>
                <w:rFonts w:hint="eastAsia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  <w:t>1、算法的基本结构：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jc w:val="both"/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4359910</wp:posOffset>
                  </wp:positionH>
                  <wp:positionV relativeFrom="paragraph">
                    <wp:posOffset>335915</wp:posOffset>
                  </wp:positionV>
                  <wp:extent cx="1798955" cy="1841500"/>
                  <wp:effectExtent l="0" t="0" r="10795" b="6350"/>
                  <wp:wrapSquare wrapText="bothSides"/>
                  <wp:docPr id="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955" cy="184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theme="minorBidi"/>
                <w:kern w:val="0"/>
                <w:sz w:val="24"/>
                <w:szCs w:val="24"/>
                <w:lang w:val="en-US" w:eastAsia="zh-CN" w:bidi="ar-SA"/>
              </w:rPr>
              <w:t>2、结合“ 求方程正整数解的流程图”，说明算法流程图描述是如何综合三种基本控制结构组合来表示的。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2128520</wp:posOffset>
                  </wp:positionH>
                  <wp:positionV relativeFrom="paragraph">
                    <wp:posOffset>6350</wp:posOffset>
                  </wp:positionV>
                  <wp:extent cx="1845310" cy="1141095"/>
                  <wp:effectExtent l="0" t="0" r="2540" b="1905"/>
                  <wp:wrapSquare wrapText="bothSides"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31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227330</wp:posOffset>
                  </wp:positionV>
                  <wp:extent cx="932180" cy="1074420"/>
                  <wp:effectExtent l="0" t="0" r="1270" b="11430"/>
                  <wp:wrapSquare wrapText="bothSides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 xml:space="preserve">       </w:t>
            </w: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501733"/>
    <w:rsid w:val="00575024"/>
    <w:rsid w:val="00736B65"/>
    <w:rsid w:val="00763BD7"/>
    <w:rsid w:val="007B71F6"/>
    <w:rsid w:val="009C2FE0"/>
    <w:rsid w:val="009F7DD3"/>
    <w:rsid w:val="00A4177F"/>
    <w:rsid w:val="00AE32AC"/>
    <w:rsid w:val="00BE7EC3"/>
    <w:rsid w:val="00CE1F98"/>
    <w:rsid w:val="00D142A0"/>
    <w:rsid w:val="00D53C0C"/>
    <w:rsid w:val="00DF476D"/>
    <w:rsid w:val="00EC4A96"/>
    <w:rsid w:val="00EC77D9"/>
    <w:rsid w:val="08B614C6"/>
    <w:rsid w:val="33D52499"/>
    <w:rsid w:val="38717991"/>
    <w:rsid w:val="41BC7644"/>
    <w:rsid w:val="45231CC8"/>
    <w:rsid w:val="62B44041"/>
    <w:rsid w:val="637628BB"/>
    <w:rsid w:val="6573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kern w:val="0"/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1135</Characters>
  <Lines>9</Lines>
  <Paragraphs>2</Paragraphs>
  <TotalTime>3</TotalTime>
  <ScaleCrop>false</ScaleCrop>
  <LinksUpToDate>false</LinksUpToDate>
  <CharactersWithSpaces>1331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cp:lastPrinted>2023-03-15T13:28:00Z</cp:lastPrinted>
  <dcterms:modified xsi:type="dcterms:W3CDTF">2025-03-18T06:24:19Z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6D04FB79C8DF4C668111C2C18009169F</vt:lpwstr>
  </property>
</Properties>
</file>