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3C7A"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294"/>
        <w:gridCol w:w="1363"/>
        <w:gridCol w:w="433"/>
        <w:gridCol w:w="1361"/>
        <w:gridCol w:w="1363"/>
      </w:tblGrid>
      <w:tr w14:paraId="49E6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35530C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 w14:paraId="0129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6DF616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 w14:paraId="155D667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0" w:type="auto"/>
            <w:vAlign w:val="center"/>
          </w:tcPr>
          <w:p w14:paraId="78C9BF1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 w14:paraId="41F9E75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4FD04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 w14:paraId="0373529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01C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24A6B49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 w14:paraId="7B7B2A9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5.1信息系统应用中的风险</w:t>
            </w:r>
          </w:p>
        </w:tc>
      </w:tr>
      <w:tr w14:paraId="664F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096AEE6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 w14:paraId="4B55F624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必修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数据与计算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 w14:paraId="54DE3E5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 w14:paraId="7A65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 w14:paraId="4021B18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 w14:paraId="24D8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73C3186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 w14:paraId="0C22A63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 w14:paraId="080A54D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 w14:paraId="304F54AB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 w14:paraId="7B8B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 w14:paraId="1469AAC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1E3D24D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四川省仪陇中学校</w:t>
            </w:r>
          </w:p>
        </w:tc>
        <w:tc>
          <w:tcPr>
            <w:tcW w:w="0" w:type="auto"/>
            <w:gridSpan w:val="2"/>
            <w:vAlign w:val="center"/>
          </w:tcPr>
          <w:p w14:paraId="387F066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33A39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B6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 w14:paraId="7AB8CD41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 w14:paraId="6AC2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 w14:paraId="4563A05A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了解人为因素、软硬件因素、网络因素、数据因素造成的信息安全风险。</w:t>
            </w:r>
          </w:p>
          <w:p w14:paraId="715B7595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认识到信息系统在应用过程中存在的风险。</w:t>
            </w:r>
          </w:p>
          <w:p w14:paraId="2DEE994C"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能预判可能存在的信息泄露等安全风险，并提出防范措施。</w:t>
            </w:r>
          </w:p>
        </w:tc>
      </w:tr>
      <w:tr w14:paraId="2A23C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5ED981AE"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 w14:paraId="5347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 w14:paraId="79D1FF2B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</w:t>
            </w:r>
          </w:p>
          <w:p w14:paraId="41293B58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复习信息系统组成，思考安全风险来源。</w:t>
            </w:r>
          </w:p>
          <w:p w14:paraId="07F113A1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</w:t>
            </w:r>
          </w:p>
          <w:p w14:paraId="538E18EA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学习人为因素造成的信息安全风险。</w:t>
            </w:r>
          </w:p>
          <w:p w14:paraId="29D16CF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阅读教材及PPT，理解人为因素如何导致信息安全风险。</w:t>
            </w:r>
          </w:p>
          <w:p w14:paraId="33D48158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观看比特币病毒视频，讨论并提出防范措施。</w:t>
            </w:r>
          </w:p>
          <w:p w14:paraId="0552DD98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【学习任务三】</w:t>
            </w:r>
          </w:p>
          <w:p w14:paraId="7C4BE72A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学习软硬件因素造成的信息安全风险。</w:t>
            </w:r>
          </w:p>
          <w:p w14:paraId="4FBD4D2C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阅读教材及PPT，理解软硬件因素如何导致信息安全风险。</w:t>
            </w:r>
          </w:p>
          <w:p w14:paraId="566556AD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观看充电宝安全风险视频，思考硬件保护方法。</w:t>
            </w:r>
          </w:p>
          <w:p w14:paraId="24D20812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【学习任务四】</w:t>
            </w:r>
          </w:p>
          <w:p w14:paraId="27C9EC4B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学习网络因素造成的信息安全风险。</w:t>
            </w:r>
          </w:p>
          <w:p w14:paraId="45B4065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阅读教材及PPT，理解网络因素如何导致信息安全风险。</w:t>
            </w:r>
          </w:p>
          <w:p w14:paraId="7B0AE64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观看危险的二维码视频，讨论并提出网络安全防范措施。</w:t>
            </w:r>
          </w:p>
          <w:p w14:paraId="162FFDE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【学习任务五】</w:t>
            </w:r>
          </w:p>
          <w:p w14:paraId="783ACCA2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学习数据因素造成的信息安全风险。</w:t>
            </w:r>
          </w:p>
          <w:p w14:paraId="1F3FBB6E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阅读教材及PPT，理解数据因素如何导致信息安全风险。</w:t>
            </w:r>
          </w:p>
          <w:p w14:paraId="6D4BB9D4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分析教材案例，提出数据保护措施。</w:t>
            </w:r>
          </w:p>
          <w:p w14:paraId="76BC98F7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【学习任务六】</w:t>
            </w:r>
          </w:p>
          <w:p w14:paraId="748F3DEC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知识总结与讨论。</w:t>
            </w:r>
            <w:bookmarkStart w:id="0" w:name="_GoBack"/>
            <w:bookmarkEnd w:id="0"/>
          </w:p>
          <w:p w14:paraId="21D1DACA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总结信息系统应用中的各类安全风险及其防范措施。</w:t>
            </w:r>
          </w:p>
          <w:p w14:paraId="0AA0D115"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参与讨论，提出如何在实际生活中应用所学知识来防范信息安全风险。</w:t>
            </w:r>
          </w:p>
          <w:p w14:paraId="502CC62D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 w14:paraId="38225ED9"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389642B9"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121D6A71"/>
    <w:rsid w:val="27745E9C"/>
    <w:rsid w:val="27783053"/>
    <w:rsid w:val="318058A3"/>
    <w:rsid w:val="5550319D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493</Characters>
  <Lines>9</Lines>
  <Paragraphs>2</Paragraphs>
  <TotalTime>7</TotalTime>
  <ScaleCrop>false</ScaleCrop>
  <LinksUpToDate>false</LinksUpToDate>
  <CharactersWithSpaces>503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没有节奏感的豆</cp:lastModifiedBy>
  <dcterms:modified xsi:type="dcterms:W3CDTF">2025-03-26T02:25:58Z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B685E40E6A41484089F2B9C7AEC87C17</vt:lpwstr>
  </property>
  <property fmtid="{D5CDD505-2E9C-101B-9397-08002B2CF9AE}" pid="4" name="KSOTemplateDocerSaveRecord">
    <vt:lpwstr>eyJoZGlkIjoiZjg3MmQzMzY0ZWIyNWE2OTRiNTQyZTNiNzk0MGY0NzIiLCJ1c2VySWQiOiI0MTM1NTQ2MTEifQ==</vt:lpwstr>
  </property>
</Properties>
</file>