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信息技术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3.2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算法及其描述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培养学生的逻辑思维能力与问题解决能力，理解算法在解决实际问题中的重要性。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①理解算法的概念及其特征。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掌握算法的描述方法，包括自然语言描述、流程图描述和伪代码描述。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③理解算法的基本控制结构，包括顺序结构、选择结构和循环结构。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算法的概念、特征及其描述方法。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理解和应用算法的基本控制结构解决实际问题。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如何用自然语言、流程图和伪代码描述算法，并应用算法的基本控制结构。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能够准确解释算法的概念和特征。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能够运用自然语言、流程图和伪代码描述简单算法。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能够识别并应用算法的基本控制结构。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引入算法概念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复习计算机解决问题的基本步骤。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- 引出韩信点兵问题，激发学生兴趣。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回顾计算机解决问题的步骤。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- 思考并讨论韩信点兵问题的可能解法。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通过实际问题引入，让学生感受算法在解决问题中的应用。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算法的基本概念与特征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- 讲解算法的定义、特征（有穷性、确定性、数据输入、数据输出、可行性）。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- 通过实例说明算法的特征。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- 认真听讲，记录关键点。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- 分析实例，理解算法的特征。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帮助学生理解算法的基本概念及其特征，为后续学习奠定基础。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算法的描述方法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- 介绍自然语言描述、流程图描述和伪代码描述。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- 演示如何用这三种方法描述一个简单算法（如求解方程6x+5y+4z=50的正整数解）。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- 观看演示，理解各种描述方法的优缺点。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- 尝试用自然语言、流程图和伪代码描述一个简单算法。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让学生掌握算法的多种描述方法，提高算法描述的准确性。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算法的基本控制结构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- 讲解顺序结构、选择结构和循环结构的基本概念。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- 通过实例分析，展示这些结构在算法中的应用。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- 认真听讲，理解各种控制结构的作用。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- 分析实例中控制结构的使用。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帮助学生理解并应用算法的基本控制结构，提高算法设计的灵活性。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课后练习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算法及其描述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1.算法的概念与特征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 算法的描述方法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 算法的基本控制结构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9E73ECE"/>
    <w:rsid w:val="1039742E"/>
    <w:rsid w:val="16C624EA"/>
    <w:rsid w:val="1A48432A"/>
    <w:rsid w:val="26222AFC"/>
    <w:rsid w:val="319B3E73"/>
    <w:rsid w:val="34880850"/>
    <w:rsid w:val="449678C5"/>
    <w:rsid w:val="5252566E"/>
    <w:rsid w:val="61750AFB"/>
    <w:rsid w:val="6E7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2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2025-03-18T06:57:48Z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5A97730C52D3494D88BC9C33ADBE0CE8</vt:lpwstr>
  </property>
</Properties>
</file>