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30D19"/>
    <w:p w14:paraId="7AF6C000"/>
    <w:p w14:paraId="0DF02E6B"/>
    <w:p w14:paraId="624B9DB9"/>
    <w:p w14:paraId="76C7AF6B">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4CA91A16">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2024.11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0747B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80AE9C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46B411F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高20</w:t>
            </w:r>
            <w:r>
              <w:rPr>
                <w:rFonts w:hint="eastAsia" w:cs="宋体" w:asciiTheme="minorEastAsia" w:hAnsiTheme="minorEastAsia"/>
                <w:bCs/>
                <w:color w:val="000000"/>
                <w:kern w:val="0"/>
                <w:sz w:val="28"/>
                <w:szCs w:val="28"/>
                <w:lang w:val="en-US" w:eastAsia="zh-CN"/>
              </w:rPr>
              <w:t>23</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03DC101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3064FC50">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信息技术</w:t>
            </w:r>
          </w:p>
        </w:tc>
      </w:tr>
      <w:tr w14:paraId="5C7EA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525A4E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2D5E48E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6.1 认识人工智能</w:t>
            </w:r>
          </w:p>
        </w:tc>
        <w:tc>
          <w:tcPr>
            <w:tcW w:w="1559" w:type="dxa"/>
            <w:gridSpan w:val="2"/>
            <w:shd w:val="clear" w:color="auto" w:fill="auto"/>
            <w:noWrap/>
            <w:vAlign w:val="center"/>
          </w:tcPr>
          <w:p w14:paraId="397A85E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37DB0BC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新授课</w:t>
            </w:r>
          </w:p>
        </w:tc>
      </w:tr>
      <w:tr w14:paraId="005CD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3D6978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304D3C5A">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胡艺</w:t>
            </w:r>
          </w:p>
        </w:tc>
        <w:tc>
          <w:tcPr>
            <w:tcW w:w="1559" w:type="dxa"/>
            <w:gridSpan w:val="2"/>
            <w:shd w:val="clear" w:color="auto" w:fill="auto"/>
            <w:noWrap/>
            <w:vAlign w:val="center"/>
          </w:tcPr>
          <w:p w14:paraId="747000D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12956E1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732C3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1395CAE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3B8D6263">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69D84AE">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培养学生信息素养，激发对人工智能技术的兴趣与探索精神</w:t>
            </w:r>
          </w:p>
        </w:tc>
      </w:tr>
      <w:tr w14:paraId="3A40E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5852D2B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99AA9A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E358720">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①理解人工智能的基本概念及其涵盖的领域；</w:t>
            </w:r>
          </w:p>
        </w:tc>
      </w:tr>
      <w:tr w14:paraId="273D0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7EC07E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C955D3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②认识人工智能在多个领域（如智能制造、智能家居等）的应用。</w:t>
            </w:r>
          </w:p>
        </w:tc>
      </w:tr>
      <w:tr w14:paraId="330E0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F238B8F">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E9AE4C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③掌握领域知识智能问答机器人的基本原理及五大模块；</w:t>
            </w:r>
          </w:p>
        </w:tc>
      </w:tr>
      <w:tr w14:paraId="50A1F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792EF56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6BAE0E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65F2CFCB">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人工智能的概念、发展历程及应用领域。</w:t>
            </w:r>
          </w:p>
          <w:p w14:paraId="1AB99C8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领域知识智能问答机器人的工作原理。</w:t>
            </w:r>
          </w:p>
        </w:tc>
        <w:tc>
          <w:tcPr>
            <w:tcW w:w="1559" w:type="dxa"/>
            <w:gridSpan w:val="2"/>
            <w:shd w:val="clear" w:color="auto" w:fill="auto"/>
            <w:vAlign w:val="center"/>
          </w:tcPr>
          <w:p w14:paraId="0800426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78DF1DA">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7ED36D81">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人工智能在各领域应用的具体案例分析。</w:t>
            </w:r>
          </w:p>
          <w:p w14:paraId="7D81DF26">
            <w:pPr>
              <w:widowControl/>
              <w:jc w:val="center"/>
              <w:rPr>
                <w:rFonts w:cs="宋体" w:asciiTheme="minorEastAsia" w:hAnsiTheme="minorEastAsia"/>
                <w:color w:val="000000"/>
                <w:kern w:val="0"/>
                <w:sz w:val="22"/>
              </w:rPr>
            </w:pPr>
            <w:r>
              <w:rPr>
                <w:rFonts w:hint="eastAsia" w:cs="宋体" w:asciiTheme="minorEastAsia" w:hAnsiTheme="minorEastAsia"/>
                <w:bCs/>
                <w:color w:val="000000"/>
                <w:kern w:val="0"/>
                <w:sz w:val="28"/>
                <w:szCs w:val="28"/>
              </w:rPr>
              <w:t>智能问答机器人模块间的协同工作过程。</w:t>
            </w:r>
          </w:p>
        </w:tc>
      </w:tr>
      <w:tr w14:paraId="2A3D5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5349176B">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33C5752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68C4A9EB">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如何通过实例让学生深刻理解人工智能的应用价值？</w:t>
            </w:r>
          </w:p>
        </w:tc>
      </w:tr>
      <w:tr w14:paraId="2A752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5DC9FFC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768166B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614AB53">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①学生能够准确阐述人工智能的定义和主要研究领域。</w:t>
            </w:r>
          </w:p>
        </w:tc>
      </w:tr>
      <w:tr w14:paraId="7EBE5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83D2341">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0633835">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②学生能够详细描述领域知识智能问答机器人的工作流程及模块功能</w:t>
            </w:r>
            <w:r>
              <w:rPr>
                <w:rFonts w:hint="eastAsia" w:cs="宋体" w:asciiTheme="minorEastAsia" w:hAnsiTheme="minorEastAsia"/>
                <w:bCs/>
                <w:color w:val="000000"/>
                <w:kern w:val="0"/>
                <w:sz w:val="28"/>
                <w:szCs w:val="28"/>
                <w:lang w:eastAsia="zh-CN"/>
              </w:rPr>
              <w:t>。</w:t>
            </w:r>
          </w:p>
        </w:tc>
      </w:tr>
      <w:tr w14:paraId="3C235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6D9EEC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621A4BC">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③学生能够概述人工智能的发展历程及未来趋势。</w:t>
            </w:r>
          </w:p>
        </w:tc>
      </w:tr>
      <w:tr w14:paraId="7FE1D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0130B05D">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431E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74C0922A">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4F912EFA">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4C0ADA9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045B4DE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049C08B6">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75FD9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7C6AD3BC">
            <w:pPr>
              <w:widowControl/>
              <w:adjustRightInd w:val="0"/>
              <w:snapToGrid w:val="0"/>
              <w:jc w:val="center"/>
              <w:rPr>
                <w:rFonts w:cs="宋体" w:asciiTheme="minorEastAsia" w:hAnsiTheme="minorEastAsia"/>
                <w:b/>
                <w:bCs/>
                <w:color w:val="000000"/>
                <w:kern w:val="0"/>
                <w:sz w:val="22"/>
              </w:rPr>
            </w:pPr>
            <w:bookmarkStart w:id="0" w:name="_GoBack" w:colFirst="1" w:colLast="4"/>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18B9D94E">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引入课题：观看视频《什么是人工智能？》</w:t>
            </w:r>
          </w:p>
        </w:tc>
        <w:tc>
          <w:tcPr>
            <w:tcW w:w="2330" w:type="dxa"/>
            <w:gridSpan w:val="2"/>
            <w:shd w:val="clear" w:color="auto" w:fill="auto"/>
            <w:noWrap/>
            <w:vAlign w:val="center"/>
          </w:tcPr>
          <w:p w14:paraId="0047465F">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播放视频，引导学生初步了解人工智能。</w:t>
            </w:r>
          </w:p>
        </w:tc>
        <w:tc>
          <w:tcPr>
            <w:tcW w:w="2330" w:type="dxa"/>
            <w:gridSpan w:val="2"/>
            <w:shd w:val="clear" w:color="auto" w:fill="auto"/>
            <w:noWrap/>
            <w:vAlign w:val="center"/>
          </w:tcPr>
          <w:p w14:paraId="79A93D88">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观看视频，思考人工智能的定义及特点。</w:t>
            </w:r>
          </w:p>
        </w:tc>
        <w:tc>
          <w:tcPr>
            <w:tcW w:w="2330" w:type="dxa"/>
            <w:shd w:val="clear" w:color="auto" w:fill="auto"/>
            <w:noWrap/>
            <w:vAlign w:val="center"/>
          </w:tcPr>
          <w:p w14:paraId="5942F69A">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通过视频激发学生的好奇心和求知欲。</w:t>
            </w:r>
          </w:p>
        </w:tc>
      </w:tr>
      <w:tr w14:paraId="5B44F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223826F">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7139CED1">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学习新知：6.1.1 人工智能</w:t>
            </w:r>
          </w:p>
        </w:tc>
        <w:tc>
          <w:tcPr>
            <w:tcW w:w="2330" w:type="dxa"/>
            <w:gridSpan w:val="2"/>
            <w:shd w:val="clear" w:color="auto" w:fill="auto"/>
            <w:noWrap/>
            <w:vAlign w:val="center"/>
          </w:tcPr>
          <w:p w14:paraId="26DBAD47">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讲解人工智能的定义，展示PPT内容</w:t>
            </w:r>
          </w:p>
        </w:tc>
        <w:tc>
          <w:tcPr>
            <w:tcW w:w="2330" w:type="dxa"/>
            <w:gridSpan w:val="2"/>
            <w:shd w:val="clear" w:color="auto" w:fill="auto"/>
            <w:noWrap/>
            <w:vAlign w:val="center"/>
          </w:tcPr>
          <w:p w14:paraId="2BE4D7FF">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听讲、记录，理解人工智能的基本概念。</w:t>
            </w:r>
          </w:p>
        </w:tc>
        <w:tc>
          <w:tcPr>
            <w:tcW w:w="2330" w:type="dxa"/>
            <w:shd w:val="clear" w:color="auto" w:fill="auto"/>
            <w:noWrap/>
            <w:vAlign w:val="center"/>
          </w:tcPr>
          <w:p w14:paraId="6B1D974D">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明确人工智能的核心概念及其重要性。</w:t>
            </w:r>
          </w:p>
        </w:tc>
      </w:tr>
      <w:tr w14:paraId="4307C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3D4205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5A2EFB3F">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探究领域知识智能问答机器人</w:t>
            </w:r>
          </w:p>
          <w:p w14:paraId="31CC0306">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Jaccard相似度系数算法示例</w:t>
            </w:r>
          </w:p>
        </w:tc>
        <w:tc>
          <w:tcPr>
            <w:tcW w:w="2330" w:type="dxa"/>
            <w:gridSpan w:val="2"/>
            <w:shd w:val="clear" w:color="auto" w:fill="auto"/>
            <w:noWrap/>
            <w:vAlign w:val="center"/>
          </w:tcPr>
          <w:p w14:paraId="51387054">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1. 介绍领域知识智能问答机器人的定义；</w:t>
            </w:r>
          </w:p>
          <w:p w14:paraId="3A380FCC">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2. 讲解五大模块（FAQ、问题理解、信息检索、文档库、答案抽取）。</w:t>
            </w:r>
          </w:p>
          <w:p w14:paraId="3C34158C">
            <w:pPr>
              <w:widowControl/>
              <w:jc w:val="left"/>
              <w:rPr>
                <w:rFonts w:hint="eastAsia" w:asciiTheme="minorEastAsia" w:hAnsiTheme="minorEastAsia" w:eastAsiaTheme="minorEastAsia" w:cstheme="minorEastAsia"/>
                <w:bCs/>
                <w:color w:val="000000"/>
                <w:kern w:val="0"/>
                <w:sz w:val="28"/>
                <w:szCs w:val="28"/>
                <w:lang w:val="en-US" w:eastAsia="zh-CN"/>
              </w:rPr>
            </w:pPr>
            <w:r>
              <w:rPr>
                <w:rFonts w:hint="eastAsia" w:asciiTheme="minorEastAsia" w:hAnsiTheme="minorEastAsia" w:eastAsiaTheme="minorEastAsia" w:cstheme="minorEastAsia"/>
                <w:bCs/>
                <w:color w:val="000000"/>
                <w:kern w:val="0"/>
                <w:sz w:val="28"/>
                <w:szCs w:val="28"/>
                <w:lang w:val="en-US" w:eastAsia="zh-CN"/>
              </w:rPr>
              <w:t>3.通过问句A、B，展示Jaccard相似度系数的计算过程。</w:t>
            </w:r>
          </w:p>
        </w:tc>
        <w:tc>
          <w:tcPr>
            <w:tcW w:w="2330" w:type="dxa"/>
            <w:gridSpan w:val="2"/>
            <w:shd w:val="clear" w:color="auto" w:fill="auto"/>
            <w:noWrap/>
            <w:vAlign w:val="center"/>
          </w:tcPr>
          <w:p w14:paraId="2DEA59A9">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听讲、记录，思考各模块的作用及相互关系。</w:t>
            </w:r>
          </w:p>
          <w:p w14:paraId="728222A9">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跟随教师思路，理解算法原理。</w:t>
            </w:r>
          </w:p>
        </w:tc>
        <w:tc>
          <w:tcPr>
            <w:tcW w:w="2330" w:type="dxa"/>
            <w:shd w:val="clear" w:color="auto" w:fill="auto"/>
            <w:noWrap/>
            <w:vAlign w:val="center"/>
          </w:tcPr>
          <w:p w14:paraId="1AEF980E">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掌握领域知识智能问答机器人的工作原理。</w:t>
            </w:r>
          </w:p>
          <w:p w14:paraId="52888349">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深入理解相似度计算在问答系统中的应用。</w:t>
            </w:r>
          </w:p>
        </w:tc>
      </w:tr>
      <w:tr w14:paraId="4C8DF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3AA4456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484D4E15">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人工智能的诞生与发展</w:t>
            </w:r>
          </w:p>
        </w:tc>
        <w:tc>
          <w:tcPr>
            <w:tcW w:w="2330" w:type="dxa"/>
            <w:gridSpan w:val="2"/>
            <w:shd w:val="clear" w:color="auto" w:fill="auto"/>
            <w:noWrap/>
            <w:vAlign w:val="center"/>
          </w:tcPr>
          <w:p w14:paraId="6D4D1669">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1. 介绍人工智能的诞生背景；</w:t>
            </w:r>
          </w:p>
          <w:p w14:paraId="42284F75">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2. 讲解图灵测试；</w:t>
            </w:r>
          </w:p>
          <w:p w14:paraId="03A971B5">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3. 阐述人工智能的发展历程及未来趋势。</w:t>
            </w:r>
          </w:p>
        </w:tc>
        <w:tc>
          <w:tcPr>
            <w:tcW w:w="2330" w:type="dxa"/>
            <w:gridSpan w:val="2"/>
            <w:shd w:val="clear" w:color="auto" w:fill="auto"/>
            <w:noWrap/>
            <w:vAlign w:val="center"/>
          </w:tcPr>
          <w:p w14:paraId="1CA9A1CB">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听讲、记录，思考人工智能对社会的影响。</w:t>
            </w:r>
          </w:p>
        </w:tc>
        <w:tc>
          <w:tcPr>
            <w:tcW w:w="2330" w:type="dxa"/>
            <w:shd w:val="clear" w:color="auto" w:fill="auto"/>
            <w:noWrap/>
            <w:vAlign w:val="center"/>
          </w:tcPr>
          <w:p w14:paraId="6FC378CF">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了解人工智能的发展历程，认识其社会价值。</w:t>
            </w:r>
          </w:p>
        </w:tc>
      </w:tr>
      <w:tr w14:paraId="2C698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36A9B3EE">
            <w:pPr>
              <w:widowControl/>
              <w:adjustRightInd w:val="0"/>
              <w:snapToGrid w:val="0"/>
              <w:jc w:val="center"/>
              <w:rPr>
                <w:rFonts w:hint="eastAsia" w:cs="宋体" w:asciiTheme="minorEastAsia" w:hAnsiTheme="minorEastAsia" w:eastAsiaTheme="minorEastAsia"/>
                <w:b/>
                <w:bCs/>
                <w:color w:val="000000"/>
                <w:kern w:val="0"/>
                <w:sz w:val="22"/>
                <w:lang w:eastAsia="zh-CN"/>
              </w:rPr>
            </w:pPr>
            <w:r>
              <w:rPr>
                <w:rFonts w:hint="eastAsia" w:cs="宋体" w:asciiTheme="minorEastAsia" w:hAnsiTheme="minorEastAsia"/>
                <w:b/>
                <w:bCs/>
                <w:color w:val="000000"/>
                <w:kern w:val="0"/>
                <w:sz w:val="22"/>
              </w:rPr>
              <w:t>任务</w:t>
            </w:r>
            <w:r>
              <w:rPr>
                <w:rFonts w:hint="eastAsia" w:cs="宋体" w:asciiTheme="minorEastAsia" w:hAnsiTheme="minorEastAsia"/>
                <w:b/>
                <w:bCs/>
                <w:color w:val="000000"/>
                <w:kern w:val="0"/>
                <w:sz w:val="22"/>
                <w:lang w:val="en-US" w:eastAsia="zh-CN"/>
              </w:rPr>
              <w:t>五</w:t>
            </w:r>
          </w:p>
        </w:tc>
        <w:tc>
          <w:tcPr>
            <w:tcW w:w="2330" w:type="dxa"/>
            <w:gridSpan w:val="2"/>
            <w:shd w:val="clear" w:color="auto" w:fill="auto"/>
            <w:vAlign w:val="center"/>
          </w:tcPr>
          <w:p w14:paraId="56B8A555">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活动：体验AI模型</w:t>
            </w:r>
          </w:p>
        </w:tc>
        <w:tc>
          <w:tcPr>
            <w:tcW w:w="2330" w:type="dxa"/>
            <w:gridSpan w:val="2"/>
            <w:shd w:val="clear" w:color="auto" w:fill="auto"/>
            <w:noWrap/>
            <w:vAlign w:val="center"/>
          </w:tcPr>
          <w:p w14:paraId="6B3A7DE4">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引导学生体验Deepseek、Kimi等AI模型，进行问答互动。</w:t>
            </w:r>
          </w:p>
        </w:tc>
        <w:tc>
          <w:tcPr>
            <w:tcW w:w="2330" w:type="dxa"/>
            <w:gridSpan w:val="2"/>
            <w:shd w:val="clear" w:color="auto" w:fill="auto"/>
            <w:noWrap/>
            <w:vAlign w:val="center"/>
          </w:tcPr>
          <w:p w14:paraId="0E7E4A31">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参与活动，体验AI模型的功能。</w:t>
            </w:r>
          </w:p>
        </w:tc>
        <w:tc>
          <w:tcPr>
            <w:tcW w:w="2330" w:type="dxa"/>
            <w:shd w:val="clear" w:color="auto" w:fill="auto"/>
            <w:noWrap/>
            <w:vAlign w:val="center"/>
          </w:tcPr>
          <w:p w14:paraId="72EB4A63">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通过实践加深对人工智能技术的理解。</w:t>
            </w:r>
          </w:p>
        </w:tc>
      </w:tr>
      <w:tr w14:paraId="204E7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3B95580F">
            <w:pPr>
              <w:widowControl/>
              <w:snapToGrid w:val="0"/>
              <w:spacing w:line="360" w:lineRule="auto"/>
              <w:jc w:val="left"/>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作  业</w:t>
            </w:r>
          </w:p>
          <w:p w14:paraId="314CF565">
            <w:pPr>
              <w:widowControl/>
              <w:snapToGrid w:val="0"/>
              <w:spacing w:line="360" w:lineRule="auto"/>
              <w:jc w:val="left"/>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设  计</w:t>
            </w:r>
          </w:p>
        </w:tc>
        <w:tc>
          <w:tcPr>
            <w:tcW w:w="8329" w:type="dxa"/>
            <w:gridSpan w:val="6"/>
            <w:shd w:val="clear" w:color="auto" w:fill="auto"/>
            <w:noWrap/>
            <w:vAlign w:val="center"/>
          </w:tcPr>
          <w:p w14:paraId="676E212B">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完成课后习题，巩固所学知识。</w:t>
            </w:r>
          </w:p>
          <w:p w14:paraId="43272576">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简述人工智能的定义及其研究领域。</w:t>
            </w:r>
          </w:p>
          <w:p w14:paraId="313E6376">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描述领域知识智能问答机器人的五大模块及其功能</w:t>
            </w:r>
          </w:p>
        </w:tc>
      </w:tr>
      <w:tr w14:paraId="159AA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4ABCB4FA">
            <w:pPr>
              <w:widowControl/>
              <w:snapToGrid w:val="0"/>
              <w:spacing w:line="360" w:lineRule="auto"/>
              <w:jc w:val="left"/>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板  书</w:t>
            </w:r>
          </w:p>
          <w:p w14:paraId="6A86FEAC">
            <w:pPr>
              <w:widowControl/>
              <w:snapToGrid w:val="0"/>
              <w:spacing w:line="360" w:lineRule="auto"/>
              <w:jc w:val="left"/>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设  计</w:t>
            </w:r>
          </w:p>
        </w:tc>
        <w:tc>
          <w:tcPr>
            <w:tcW w:w="8329" w:type="dxa"/>
            <w:gridSpan w:val="6"/>
            <w:shd w:val="clear" w:color="auto" w:fill="auto"/>
            <w:noWrap/>
            <w:vAlign w:val="center"/>
          </w:tcPr>
          <w:p w14:paraId="5FD9E34F">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6.1 认识人工智能</w:t>
            </w:r>
          </w:p>
          <w:p w14:paraId="7CFE9418">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一、人工智能</w:t>
            </w:r>
          </w:p>
          <w:p w14:paraId="4F72A420">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定义</w:t>
            </w:r>
          </w:p>
          <w:p w14:paraId="22AE444C">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研究领域（语音识别、机器学习、计算机视觉等）</w:t>
            </w:r>
          </w:p>
          <w:p w14:paraId="5EB0FF0E">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二、领域知识智能问答机器人</w:t>
            </w:r>
          </w:p>
          <w:p w14:paraId="1CE91016">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定义</w:t>
            </w:r>
          </w:p>
          <w:p w14:paraId="7493B0ED">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五大模块（FAQ、问题理解、信息检索、文档库、答案抽取）</w:t>
            </w:r>
          </w:p>
          <w:p w14:paraId="47F8F9BC">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Jaccard相似度系数算法</w:t>
            </w:r>
          </w:p>
          <w:p w14:paraId="2010275C">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三、人工智能的诞生与发展</w:t>
            </w:r>
          </w:p>
          <w:p w14:paraId="57F9C682">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诞生背景</w:t>
            </w:r>
          </w:p>
          <w:p w14:paraId="066591FB">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图灵测试</w:t>
            </w:r>
          </w:p>
          <w:p w14:paraId="6AAF2858">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发展历程及未来趋势</w:t>
            </w:r>
          </w:p>
        </w:tc>
      </w:tr>
      <w:tr w14:paraId="4F399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3C2032B9">
            <w:pPr>
              <w:widowControl/>
              <w:snapToGrid w:val="0"/>
              <w:spacing w:line="360" w:lineRule="auto"/>
              <w:jc w:val="left"/>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教  学</w:t>
            </w:r>
          </w:p>
          <w:p w14:paraId="10D64BA8">
            <w:pPr>
              <w:widowControl/>
              <w:snapToGrid w:val="0"/>
              <w:spacing w:line="360" w:lineRule="auto"/>
              <w:jc w:val="left"/>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反  思</w:t>
            </w:r>
          </w:p>
        </w:tc>
        <w:tc>
          <w:tcPr>
            <w:tcW w:w="8329" w:type="dxa"/>
            <w:gridSpan w:val="6"/>
            <w:shd w:val="clear" w:color="auto" w:fill="auto"/>
            <w:noWrap/>
            <w:vAlign w:val="center"/>
          </w:tcPr>
          <w:p w14:paraId="5E5765B4">
            <w:pPr>
              <w:widowControl/>
              <w:jc w:val="left"/>
              <w:rPr>
                <w:rFonts w:hint="eastAsia" w:asciiTheme="minorEastAsia" w:hAnsiTheme="minorEastAsia" w:eastAsiaTheme="minorEastAsia" w:cstheme="minorEastAsia"/>
                <w:bCs/>
                <w:color w:val="000000"/>
                <w:kern w:val="0"/>
                <w:sz w:val="28"/>
                <w:szCs w:val="28"/>
              </w:rPr>
            </w:pPr>
            <w:r>
              <w:rPr>
                <w:rFonts w:hint="eastAsia" w:asciiTheme="minorEastAsia" w:hAnsiTheme="minorEastAsia" w:eastAsiaTheme="minorEastAsia" w:cstheme="minorEastAsia"/>
                <w:bCs/>
                <w:color w:val="000000"/>
                <w:kern w:val="0"/>
                <w:sz w:val="28"/>
                <w:szCs w:val="28"/>
              </w:rPr>
              <w:t>在教学过程中，通过视频、讲解、示例和活动等多种方式，学生较好地掌握了人工智能的基本概念及领域知识智能问答机器人的工作原理。但在部分复杂概念的讲解上，还需进一步细化，以提高学生的理解深度。同时，应增加更多实践环节，让学生在实践中加深对人工智能技术的理解。</w:t>
            </w:r>
          </w:p>
        </w:tc>
      </w:tr>
      <w:bookmarkEnd w:id="0"/>
    </w:tbl>
    <w:p w14:paraId="72AA49F6">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07646C-F7A6-42FF-BC49-AAE7F627ED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B2475C8-5E82-4AEB-A9F8-306A5958744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00000001" w:usb1="080E0000" w:usb2="00000000" w:usb3="00000000" w:csb0="00040000" w:csb1="00000000"/>
    <w:embedRegular r:id="rId3" w:fontKey="{8807C93B-B91B-4548-A5FE-827B2CBD36B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zIzMDY0ODc0MWNkMGM4NmI3MGU1NzU2YWQ1Z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5895A2B"/>
    <w:rsid w:val="22A4328B"/>
    <w:rsid w:val="32264EB1"/>
    <w:rsid w:val="34880850"/>
    <w:rsid w:val="473C28B6"/>
    <w:rsid w:val="495F3613"/>
    <w:rsid w:val="5252566E"/>
    <w:rsid w:val="5EFE5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1134</Words>
  <Characters>1186</Characters>
  <Lines>2</Lines>
  <Paragraphs>1</Paragraphs>
  <TotalTime>71</TotalTime>
  <ScaleCrop>false</ScaleCrop>
  <LinksUpToDate>false</LinksUpToDate>
  <CharactersWithSpaces>1270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没有节奏感的豆</cp:lastModifiedBy>
  <cp:lastPrinted>2023-10-12T02:38:00Z</cp:lastPrinted>
  <dcterms:modified xsi:type="dcterms:W3CDTF">2025-03-26T02:41:46Z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3FA5EA4AF7A84B809B7A68998A5165E4_13</vt:lpwstr>
  </property>
  <property fmtid="{D5CDD505-2E9C-101B-9397-08002B2CF9AE}" pid="4" name="KSOTemplateDocerSaveRecord">
    <vt:lpwstr>eyJoZGlkIjoiZjg3MmQzMzY0ZWIyNWE2OTRiNTQyZTNiNzk0MGY0NzIiLCJ1c2VySWQiOiI0MTM1NTQ2MTEifQ==</vt:lpwstr>
  </property>
</Properties>
</file>