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学习任务单</w:t>
      </w:r>
    </w:p>
    <w:tbl>
      <w:tblPr>
        <w:tblStyle w:val="6"/>
        <w:tblpPr w:leftFromText="180" w:rightFromText="180" w:tblpXSpec="center" w:tblpY="10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087"/>
        <w:gridCol w:w="1311"/>
        <w:gridCol w:w="1306"/>
        <w:gridCol w:w="1309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技术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高一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《1.2 认识技术与人、社会、自然的关系》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书名：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必修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技术与设计1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出版社：广东教育出版社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出版日期：2</w:t>
            </w:r>
            <w:r>
              <w:rPr>
                <w:rFonts w:ascii="宋体" w:hAnsi="宋体" w:eastAsia="宋体"/>
                <w:sz w:val="24"/>
                <w:szCs w:val="24"/>
              </w:rPr>
              <w:t>019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①知道人类的需求推动技术的发展，技术改变了人们的生活方式和生产方式</w:t>
            </w:r>
          </w:p>
          <w:p>
            <w:pPr>
              <w:spacing w:before="156" w:beforeLines="50"/>
              <w:rPr>
                <w:rFonts w:hint="eastAsia" w:ascii="宋体" w:hAnsi="宋体" w:eastAsia="宋体" w:cs="宋体"/>
                <w:b w:val="0"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②知道发明和创新促进技术的发展，技术是社会发展的重要推动力</w:t>
            </w:r>
          </w:p>
          <w:p>
            <w:pPr>
              <w:spacing w:before="156" w:beforeLines="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</w:rPr>
              <w:t>③知道人类利用技术认识自然、利用自然、改造自然，同时要避免技术对自然的破坏，应该利用技术加强对自然环境的保护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【学习任务一】技术在哪些方面对工作和生活造成影响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？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【学习任务二】共享自行车对社会的各种影响？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城市交通体系的影响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共享经济的议题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城市管理的议题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社会道德文明建设的影响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案例分析：青藏铁路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1.工程建设对环境的影响有哪些？</w:t>
            </w: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如何减少对环境的影响？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【学习任务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试分析垃圾分类处理技术对自然和社会产生的影响</w:t>
            </w:r>
          </w:p>
          <w:p>
            <w:pPr>
              <w:numPr>
                <w:numId w:val="0"/>
              </w:numPr>
              <w:spacing w:line="500" w:lineRule="exac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D28AE"/>
    <w:multiLevelType w:val="singleLevel"/>
    <w:tmpl w:val="851D28A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763BD7"/>
    <w:rsid w:val="007B71F6"/>
    <w:rsid w:val="009F7DD3"/>
    <w:rsid w:val="00A4177F"/>
    <w:rsid w:val="00AE32AC"/>
    <w:rsid w:val="00BE7EC3"/>
    <w:rsid w:val="00CE1F98"/>
    <w:rsid w:val="00D53C0C"/>
    <w:rsid w:val="00DF476D"/>
    <w:rsid w:val="00EC4A96"/>
    <w:rsid w:val="00EC77D9"/>
    <w:rsid w:val="27783053"/>
    <w:rsid w:val="47630E1C"/>
    <w:rsid w:val="602B2A6B"/>
    <w:rsid w:val="7A20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1197</Characters>
  <Lines>9</Lines>
  <Paragraphs>2</Paragraphs>
  <TotalTime>0</TotalTime>
  <ScaleCrop>false</ScaleCrop>
  <LinksUpToDate>false</LinksUpToDate>
  <CharactersWithSpaces>1405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dcterms:modified xsi:type="dcterms:W3CDTF">2025-03-18T13:00:44Z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B685E40E6A41484089F2B9C7AEC87C17</vt:lpwstr>
  </property>
</Properties>
</file>