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A4C3"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7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23"/>
        <w:gridCol w:w="1303"/>
        <w:gridCol w:w="1302"/>
        <w:gridCol w:w="1303"/>
        <w:gridCol w:w="1305"/>
      </w:tblGrid>
      <w:tr w14:paraId="13B8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7F9D24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 w14:paraId="423D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46D9C7F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 w14:paraId="0ADAF77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 w14:paraId="08908C4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 w14:paraId="5E8DDAF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 w14:paraId="29EAC28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 w14:paraId="005DE22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 w14:paraId="3EA5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6906C8C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 w14:paraId="14DE99E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《4.3测试与优化》</w:t>
            </w:r>
          </w:p>
        </w:tc>
      </w:tr>
      <w:tr w14:paraId="3AF4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3F216A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 w14:paraId="005BB66E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技术与设计1</w:t>
            </w:r>
          </w:p>
          <w:p w14:paraId="7DEA1AB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 w14:paraId="157A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2EBC37A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 w14:paraId="41BD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3A9348E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14:paraId="2E3808C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 w14:paraId="427AA75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 w14:paraId="1904354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 w14:paraId="1AAC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2DB0129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54077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4EB348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0BC4C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12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 w14:paraId="43C68AD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 w14:paraId="7D85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 w14:paraId="34347304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1.能使用简单的方法对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捕鼠陷阱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进行测试，准确地发现问题、记录与分析；</w:t>
            </w:r>
          </w:p>
          <w:p w14:paraId="082266C2"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2.能选择合适的方法对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捕鼠陷阱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进行优化，综合各方的评价，进行更符合标准或创造性的改进。</w:t>
            </w:r>
          </w:p>
        </w:tc>
      </w:tr>
      <w:tr w14:paraId="0632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29C2DFF8"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 w14:paraId="5A2C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  <w:jc w:val="center"/>
        </w:trPr>
        <w:tc>
          <w:tcPr>
            <w:tcW w:w="0" w:type="auto"/>
            <w:gridSpan w:val="6"/>
            <w:vAlign w:val="center"/>
          </w:tcPr>
          <w:p w14:paraId="180D6C37">
            <w:pPr>
              <w:ind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【学习任务一】猫设计的捕鼠陷阱存在有什么缺点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？</w:t>
            </w:r>
          </w:p>
          <w:p w14:paraId="183C428D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B147D15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C9DFAEE">
            <w:pPr>
              <w:pStyle w:val="2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D67026A">
            <w:pPr>
              <w:rPr>
                <w:rFonts w:hint="eastAsia"/>
              </w:rPr>
            </w:pPr>
          </w:p>
          <w:p w14:paraId="0C54E97F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】改进设计后的捕鼠陷阱有什么缺点？</w:t>
            </w:r>
          </w:p>
          <w:p w14:paraId="2B389094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166B6B1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4EFA2DF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2BCCD96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2768549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4A09289E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B0521AE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963F393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】结合自己小组的作品，讨论设计和制作过程中</w:t>
            </w:r>
          </w:p>
          <w:p w14:paraId="40FA5F9D">
            <w:pPr>
              <w:numPr>
                <w:ilvl w:val="0"/>
                <w:numId w:val="0"/>
              </w:numPr>
              <w:spacing w:line="50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承重过程中可能会在哪里出现问题？ （分析原因）</w:t>
            </w:r>
          </w:p>
          <w:p w14:paraId="4AED23D4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6FB69F2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88E1962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BCAE45F">
            <w:pPr>
              <w:numPr>
                <w:ilvl w:val="0"/>
                <w:numId w:val="0"/>
              </w:numPr>
              <w:spacing w:line="50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31F01E5">
            <w:pPr>
              <w:numPr>
                <w:ilvl w:val="0"/>
                <w:numId w:val="0"/>
              </w:numPr>
              <w:spacing w:line="50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48C32C9C">
            <w:pPr>
              <w:numPr>
                <w:ilvl w:val="0"/>
                <w:numId w:val="0"/>
              </w:numPr>
              <w:spacing w:line="50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如何在现有的基础上进行改进和优化</w:t>
            </w:r>
          </w:p>
          <w:p w14:paraId="4C3D2306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254087F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8A933F2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7C3ED61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C1718E4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1EBA5B0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1FF1133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E868249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02FE5FC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9C3FD3A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5918495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75DA903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137D339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AA10A5F">
      <w:pPr>
        <w:spacing w:line="628" w:lineRule="exact"/>
        <w:ind w:right="80"/>
        <w:jc w:val="both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08BB3BB4"/>
    <w:rsid w:val="16FF6B12"/>
    <w:rsid w:val="224228A0"/>
    <w:rsid w:val="27783053"/>
    <w:rsid w:val="4FFA7BC8"/>
    <w:rsid w:val="602B2A6B"/>
    <w:rsid w:val="76C60634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kern w:val="0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280</Characters>
  <Lines>9</Lines>
  <Paragraphs>2</Paragraphs>
  <TotalTime>4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WPS_1088657672</cp:lastModifiedBy>
  <dcterms:modified xsi:type="dcterms:W3CDTF">2025-03-25T08:48:40Z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B685E40E6A41484089F2B9C7AEC87C17</vt:lpwstr>
  </property>
  <property fmtid="{D5CDD505-2E9C-101B-9397-08002B2CF9AE}" pid="4" name="KSOTemplateDocerSaveRecord">
    <vt:lpwstr>eyJoZGlkIjoiYWE4Y2FkMTdkY2FlNzlhMTJkMGExMDg2ZmMyM2RkZTkiLCJ1c2VySWQiOiIxMDg4NjU3NjcyIn0=</vt:lpwstr>
  </property>
</Properties>
</file>