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28"/>
        <w:gridCol w:w="1086"/>
        <w:gridCol w:w="1083"/>
        <w:gridCol w:w="108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3.3系统的优化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>
            <w:pPr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系统优化的主要目的是什么？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A.增加系统复杂性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B.提高系统性能或效益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C.降低系统成本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D.减少系统组成部分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陶瓷窑炉从隧道窑到辊道窑的改进，主要优化了哪个方面？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A.外观美观性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B.热利用率和焙烧时间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C.设备占地面积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D.操作简便性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千烟洲立体生态农业系统优化的目标不包括以下哪一项？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A.改善生态环境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B.提高农业生产经济效益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C.增加旅游收入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D.帮助农民脱贫致富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在模型飞机优化过程中，以下哪项因素不会影响其飞行性能？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A.机翼设计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B.重量分布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C.飞机颜色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D.配重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利用数学方法优化系统时，不需要哪个步骤？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A.分析优化目标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B.随意选择决策变量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C.建立数学模型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D.求解模型并确定优化方案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</w:rPr>
              <w:t>系统优化总是能使系统性能达到绝对最优。（）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</w:rPr>
              <w:t>辊道窑相比隧道窑，热利用率更高，焙烧时间更短。（）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</w:rPr>
              <w:t>千烟洲立体生态农业系统优化的约束条件只包括地形和气候。（）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</w:rPr>
              <w:t>在模型飞机优化中，飞机越轻越好，无需考虑其他因素。（）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</w:rPr>
              <w:t>利用数学方法优化系统时，必须建立精确的数学模型才能求解。（）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三、简答题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</w:rPr>
              <w:t>请简述系统优化的基本步骤。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</w:rPr>
              <w:t>举一个实际生活中的例子，说明如何通过系统优化提高效率或效益。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bookmarkStart w:id="0" w:name="_GoBack"/>
            <w:bookmarkEnd w:id="0"/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203159E0"/>
    <w:rsid w:val="22BB36DF"/>
    <w:rsid w:val="2B0F3E6F"/>
    <w:rsid w:val="331612D5"/>
    <w:rsid w:val="4E9E0E7C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14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2025-03-20T08:42:02Z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5158594EC13F49E08914A09E7D0D4CD0</vt:lpwstr>
  </property>
</Properties>
</file>